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F2E8" w14:textId="77777777" w:rsidR="00051561" w:rsidRDefault="00162D8A">
      <w:pPr>
        <w:jc w:val="center"/>
        <w:rPr>
          <w:rFonts w:ascii="CG Times" w:eastAsia="CG Times" w:hAnsi="CG Times" w:cs="CG Times"/>
          <w:sz w:val="28"/>
          <w:szCs w:val="28"/>
        </w:rPr>
      </w:pPr>
      <w:r>
        <w:rPr>
          <w:rFonts w:ascii="CG Times" w:eastAsia="CG Times" w:hAnsi="CG Times" w:cs="CG Times"/>
          <w:b/>
          <w:sz w:val="28"/>
          <w:szCs w:val="28"/>
        </w:rPr>
        <w:t>Frontier Nursing University</w:t>
      </w:r>
    </w:p>
    <w:p w14:paraId="3CD084F9" w14:textId="77777777" w:rsidR="00051561" w:rsidRDefault="00162D8A">
      <w:pPr>
        <w:jc w:val="center"/>
        <w:rPr>
          <w:rFonts w:ascii="CG Times" w:eastAsia="CG Times" w:hAnsi="CG Times" w:cs="CG Times"/>
          <w:sz w:val="28"/>
          <w:szCs w:val="28"/>
        </w:rPr>
      </w:pPr>
      <w:r>
        <w:rPr>
          <w:rFonts w:ascii="CG Times" w:eastAsia="CG Times" w:hAnsi="CG Times" w:cs="CG Times"/>
          <w:b/>
          <w:sz w:val="28"/>
          <w:szCs w:val="28"/>
        </w:rPr>
        <w:t>CURRICULUM VITAE</w:t>
      </w:r>
    </w:p>
    <w:p w14:paraId="268A245E" w14:textId="66E03CFA" w:rsidR="00051561" w:rsidRDefault="00162D8A">
      <w:pPr>
        <w:jc w:val="center"/>
        <w:rPr>
          <w:rFonts w:ascii="CG Times" w:eastAsia="CG Times" w:hAnsi="CG Times" w:cs="CG Times"/>
          <w:sz w:val="28"/>
          <w:szCs w:val="28"/>
        </w:rPr>
      </w:pPr>
      <w:r>
        <w:rPr>
          <w:rFonts w:ascii="CG Times" w:eastAsia="CG Times" w:hAnsi="CG Times" w:cs="CG Times"/>
          <w:sz w:val="28"/>
          <w:szCs w:val="28"/>
        </w:rPr>
        <w:t>Updated</w:t>
      </w:r>
      <w:r w:rsidR="00943E24">
        <w:rPr>
          <w:rFonts w:ascii="CG Times" w:eastAsia="CG Times" w:hAnsi="CG Times" w:cs="CG Times"/>
          <w:sz w:val="28"/>
          <w:szCs w:val="28"/>
        </w:rPr>
        <w:t xml:space="preserve"> </w:t>
      </w:r>
      <w:r w:rsidR="006501B0">
        <w:rPr>
          <w:rFonts w:ascii="CG Times" w:eastAsia="CG Times" w:hAnsi="CG Times" w:cs="CG Times"/>
          <w:sz w:val="28"/>
          <w:szCs w:val="28"/>
        </w:rPr>
        <w:t>6/2021</w:t>
      </w:r>
    </w:p>
    <w:p w14:paraId="1CA1F0CF" w14:textId="77777777" w:rsidR="00051561" w:rsidRDefault="00051561">
      <w:pPr>
        <w:rPr>
          <w:rFonts w:ascii="CG Times" w:eastAsia="CG Times" w:hAnsi="CG Times" w:cs="CG Times"/>
        </w:rPr>
      </w:pPr>
    </w:p>
    <w:p w14:paraId="0B9FF3B1" w14:textId="77777777" w:rsidR="00051561" w:rsidRDefault="00051561">
      <w:pPr>
        <w:rPr>
          <w:rFonts w:ascii="CG Times" w:eastAsia="CG Times" w:hAnsi="CG Times" w:cs="CG Times"/>
        </w:rPr>
      </w:pPr>
    </w:p>
    <w:p w14:paraId="12549383" w14:textId="30050622" w:rsidR="00051561" w:rsidRDefault="00162D8A">
      <w:pPr>
        <w:rPr>
          <w:rFonts w:ascii="CG Times" w:eastAsia="CG Times" w:hAnsi="CG Times" w:cs="CG Times"/>
        </w:rPr>
      </w:pPr>
      <w:r>
        <w:rPr>
          <w:rFonts w:ascii="CG Times" w:eastAsia="CG Times" w:hAnsi="CG Times" w:cs="CG Times"/>
          <w:b/>
        </w:rPr>
        <w:t>NAME:</w:t>
      </w:r>
      <w:r>
        <w:rPr>
          <w:rFonts w:ascii="CG Times" w:eastAsia="CG Times" w:hAnsi="CG Times" w:cs="CG Times"/>
          <w:b/>
        </w:rPr>
        <w:tab/>
      </w:r>
      <w:r w:rsidR="00943E24">
        <w:rPr>
          <w:rFonts w:ascii="CG Times" w:eastAsia="CG Times" w:hAnsi="CG Times" w:cs="CG Times"/>
          <w:b/>
        </w:rPr>
        <w:t>Susan E Marshall</w:t>
      </w:r>
      <w:r>
        <w:rPr>
          <w:rFonts w:ascii="CG Times" w:eastAsia="CG Times" w:hAnsi="CG Times" w:cs="CG Times"/>
          <w:b/>
        </w:rPr>
        <w:tab/>
      </w:r>
      <w:r>
        <w:rPr>
          <w:rFonts w:ascii="CG Times" w:eastAsia="CG Times" w:hAnsi="CG Times" w:cs="CG Times"/>
          <w:b/>
        </w:rPr>
        <w:tab/>
      </w:r>
      <w:r>
        <w:rPr>
          <w:rFonts w:ascii="CG Times" w:eastAsia="CG Times" w:hAnsi="CG Times" w:cs="CG Times"/>
          <w:b/>
        </w:rPr>
        <w:tab/>
      </w:r>
      <w:r>
        <w:rPr>
          <w:rFonts w:ascii="CG Times" w:eastAsia="CG Times" w:hAnsi="CG Times" w:cs="CG Times"/>
          <w:b/>
        </w:rPr>
        <w:tab/>
      </w:r>
      <w:r>
        <w:rPr>
          <w:rFonts w:ascii="CG Times" w:eastAsia="CG Times" w:hAnsi="CG Times" w:cs="CG Times"/>
          <w:b/>
        </w:rPr>
        <w:tab/>
      </w:r>
      <w:r>
        <w:rPr>
          <w:rFonts w:ascii="CG Times" w:eastAsia="CG Times" w:hAnsi="CG Times" w:cs="CG Times"/>
          <w:b/>
        </w:rPr>
        <w:tab/>
      </w:r>
      <w:r>
        <w:rPr>
          <w:rFonts w:ascii="CG Times" w:eastAsia="CG Times" w:hAnsi="CG Times" w:cs="CG Times"/>
          <w:b/>
        </w:rPr>
        <w:tab/>
      </w:r>
    </w:p>
    <w:p w14:paraId="51ABC3A2" w14:textId="77777777" w:rsidR="00051561" w:rsidRDefault="00162D8A">
      <w:pPr>
        <w:rPr>
          <w:rFonts w:ascii="CG Times" w:eastAsia="CG Times" w:hAnsi="CG Times" w:cs="CG Times"/>
        </w:rPr>
      </w:pPr>
      <w:r>
        <w:rPr>
          <w:rFonts w:ascii="CG Times" w:eastAsia="CG Times" w:hAnsi="CG Times" w:cs="CG Times"/>
          <w:b/>
        </w:rPr>
        <w:tab/>
      </w:r>
      <w:r>
        <w:rPr>
          <w:rFonts w:ascii="CG Times" w:eastAsia="CG Times" w:hAnsi="CG Times" w:cs="CG Times"/>
          <w:b/>
        </w:rPr>
        <w:tab/>
      </w:r>
      <w:r>
        <w:rPr>
          <w:rFonts w:ascii="CG Times" w:eastAsia="CG Times" w:hAnsi="CG Times" w:cs="CG Times"/>
          <w:b/>
        </w:rPr>
        <w:tab/>
      </w:r>
      <w:r>
        <w:rPr>
          <w:rFonts w:ascii="CG Times" w:eastAsia="CG Times" w:hAnsi="CG Times" w:cs="CG Times"/>
          <w:b/>
        </w:rPr>
        <w:tab/>
      </w:r>
      <w:r>
        <w:rPr>
          <w:rFonts w:ascii="CG Times" w:eastAsia="CG Times" w:hAnsi="CG Times" w:cs="CG Times"/>
          <w:b/>
        </w:rPr>
        <w:tab/>
      </w:r>
      <w:r>
        <w:rPr>
          <w:rFonts w:ascii="CG Times" w:eastAsia="CG Times" w:hAnsi="CG Times" w:cs="CG Times"/>
          <w:b/>
        </w:rPr>
        <w:tab/>
      </w:r>
      <w:r>
        <w:rPr>
          <w:rFonts w:ascii="CG Times" w:eastAsia="CG Times" w:hAnsi="CG Times" w:cs="CG Times"/>
          <w:b/>
        </w:rPr>
        <w:tab/>
      </w:r>
    </w:p>
    <w:p w14:paraId="457CFCC9" w14:textId="2C14621E" w:rsidR="00051561" w:rsidRDefault="00162D8A">
      <w:pPr>
        <w:rPr>
          <w:rFonts w:ascii="CG Times" w:eastAsia="CG Times" w:hAnsi="CG Times" w:cs="CG Times"/>
        </w:rPr>
      </w:pPr>
      <w:r>
        <w:rPr>
          <w:rFonts w:ascii="CG Times" w:eastAsia="CG Times" w:hAnsi="CG Times" w:cs="CG Times"/>
          <w:b/>
        </w:rPr>
        <w:t>PHONE</w:t>
      </w:r>
      <w:r>
        <w:rPr>
          <w:rFonts w:ascii="CG Times" w:eastAsia="CG Times" w:hAnsi="CG Times" w:cs="CG Times"/>
        </w:rPr>
        <w:t>:</w:t>
      </w:r>
      <w:r w:rsidR="00943E24">
        <w:rPr>
          <w:rFonts w:ascii="CG Times" w:eastAsia="CG Times" w:hAnsi="CG Times" w:cs="CG Times"/>
        </w:rPr>
        <w:t xml:space="preserve"> </w:t>
      </w:r>
      <w:r w:rsidR="00943E24">
        <w:rPr>
          <w:rFonts w:ascii="CG Times" w:eastAsia="CG Times" w:hAnsi="CG Times" w:cs="CG Times"/>
        </w:rPr>
        <w:tab/>
        <w:t>540-538-2696</w:t>
      </w:r>
    </w:p>
    <w:p w14:paraId="66FA8A2D" w14:textId="77777777" w:rsidR="00051561" w:rsidRDefault="00162D8A">
      <w:pPr>
        <w:rPr>
          <w:rFonts w:ascii="CG Times" w:eastAsia="CG Times" w:hAnsi="CG Times" w:cs="CG Times"/>
        </w:rPr>
      </w:pPr>
      <w:r>
        <w:rPr>
          <w:rFonts w:ascii="CG Times" w:eastAsia="CG Times" w:hAnsi="CG Times" w:cs="CG Times"/>
        </w:rPr>
        <w:tab/>
      </w:r>
    </w:p>
    <w:p w14:paraId="3493D46A" w14:textId="060C180E" w:rsidR="00051561" w:rsidRDefault="00051561">
      <w:pPr>
        <w:rPr>
          <w:rFonts w:ascii="CG Times" w:eastAsia="CG Times" w:hAnsi="CG Times" w:cs="CG Times"/>
        </w:rPr>
      </w:pPr>
    </w:p>
    <w:p w14:paraId="2648A7D9" w14:textId="599311D2" w:rsidR="00051561" w:rsidRDefault="00162D8A">
      <w:pPr>
        <w:rPr>
          <w:rFonts w:ascii="CG Times" w:eastAsia="CG Times" w:hAnsi="CG Times" w:cs="CG Times"/>
        </w:rPr>
      </w:pPr>
      <w:r>
        <w:rPr>
          <w:rFonts w:ascii="CG Times" w:eastAsia="CG Times" w:hAnsi="CG Times" w:cs="CG Times"/>
        </w:rPr>
        <w:t>Email Address</w:t>
      </w:r>
      <w:r w:rsidR="00943E24">
        <w:rPr>
          <w:rFonts w:ascii="CG Times" w:eastAsia="CG Times" w:hAnsi="CG Times" w:cs="CG Times"/>
        </w:rPr>
        <w:tab/>
        <w:t>susan.marshall@frontier.edu</w:t>
      </w:r>
    </w:p>
    <w:p w14:paraId="6ABF1308" w14:textId="246B7187" w:rsidR="00051561" w:rsidRDefault="00051561">
      <w:pPr>
        <w:rPr>
          <w:rFonts w:ascii="CG Times" w:eastAsia="CG Times" w:hAnsi="CG Times" w:cs="CG Times"/>
        </w:rPr>
      </w:pPr>
    </w:p>
    <w:p w14:paraId="3F4A0CC6" w14:textId="77777777" w:rsidR="00051561" w:rsidRDefault="00051561">
      <w:pPr>
        <w:rPr>
          <w:rFonts w:ascii="CG Times" w:eastAsia="CG Times" w:hAnsi="CG Times" w:cs="CG Times"/>
        </w:rPr>
      </w:pPr>
    </w:p>
    <w:p w14:paraId="16D8CCDE" w14:textId="48EEFC1E" w:rsidR="00051561" w:rsidRDefault="00162D8A">
      <w:pPr>
        <w:rPr>
          <w:rFonts w:ascii="CG Times" w:eastAsia="CG Times" w:hAnsi="CG Times" w:cs="CG Times"/>
          <w:b/>
        </w:rPr>
      </w:pPr>
      <w:r>
        <w:rPr>
          <w:rFonts w:ascii="CG Times" w:eastAsia="CG Times" w:hAnsi="CG Times" w:cs="CG Times"/>
          <w:b/>
        </w:rPr>
        <w:t>LICENSURES and CERTIFICATIONS:</w:t>
      </w:r>
    </w:p>
    <w:p w14:paraId="134AEDF5" w14:textId="3E6CB053" w:rsidR="00943E24" w:rsidRDefault="00943E24">
      <w:pPr>
        <w:rPr>
          <w:rFonts w:ascii="CG Times" w:eastAsia="CG Times" w:hAnsi="CG Times" w:cs="CG Times"/>
          <w:b/>
        </w:rPr>
      </w:pPr>
      <w:r>
        <w:rPr>
          <w:rFonts w:ascii="CG Times" w:eastAsia="CG Times" w:hAnsi="CG Times" w:cs="CG Times"/>
          <w:b/>
        </w:rPr>
        <w:t>Family Nurse Practitioner - American Academy of Nurse Practitioners</w:t>
      </w:r>
    </w:p>
    <w:p w14:paraId="22CAAAF0" w14:textId="04D01809" w:rsidR="00943E24" w:rsidRPr="006501B0" w:rsidRDefault="00943E24">
      <w:pPr>
        <w:rPr>
          <w:rFonts w:ascii="CG Times" w:eastAsia="CG Times" w:hAnsi="CG Times" w:cs="CG Times"/>
          <w:b/>
          <w:bCs/>
        </w:rPr>
      </w:pPr>
      <w:r w:rsidRPr="006501B0">
        <w:rPr>
          <w:rFonts w:ascii="CG Times" w:eastAsia="CG Times" w:hAnsi="CG Times" w:cs="CG Times"/>
          <w:b/>
          <w:bCs/>
        </w:rPr>
        <w:t>Pediatric Nurse Practitioner – Pediatric Nursing Certification Board</w:t>
      </w:r>
    </w:p>
    <w:p w14:paraId="16381853" w14:textId="77777777" w:rsidR="00051561" w:rsidRDefault="00051561">
      <w:pPr>
        <w:rPr>
          <w:rFonts w:ascii="CG Times" w:eastAsia="CG Times" w:hAnsi="CG Times" w:cs="CG Times"/>
        </w:rPr>
      </w:pPr>
    </w:p>
    <w:p w14:paraId="0109DA0F" w14:textId="77777777" w:rsidR="00051561" w:rsidRDefault="00051561">
      <w:pPr>
        <w:rPr>
          <w:rFonts w:ascii="CG Times" w:eastAsia="CG Times" w:hAnsi="CG Times" w:cs="CG Times"/>
        </w:rPr>
      </w:pPr>
    </w:p>
    <w:p w14:paraId="71FF23E0" w14:textId="77777777" w:rsidR="00051561" w:rsidRDefault="00051561">
      <w:pPr>
        <w:rPr>
          <w:rFonts w:ascii="CG Times" w:eastAsia="CG Times" w:hAnsi="CG Times" w:cs="CG Times"/>
        </w:rPr>
      </w:pPr>
    </w:p>
    <w:p w14:paraId="64102B94" w14:textId="77777777" w:rsidR="00051561" w:rsidRDefault="00162D8A">
      <w:pPr>
        <w:rPr>
          <w:rFonts w:ascii="CG Times" w:eastAsia="CG Times" w:hAnsi="CG Times" w:cs="CG Times"/>
        </w:rPr>
      </w:pPr>
      <w:r>
        <w:rPr>
          <w:rFonts w:ascii="CG Times" w:eastAsia="CG Times" w:hAnsi="CG Times" w:cs="CG Times"/>
          <w:b/>
        </w:rPr>
        <w:t>EDUCATION:</w:t>
      </w:r>
    </w:p>
    <w:p w14:paraId="64EB92A8" w14:textId="4B8B67E9" w:rsidR="00943E24" w:rsidRDefault="00943E24">
      <w:pPr>
        <w:rPr>
          <w:rFonts w:ascii="CG Times" w:eastAsia="CG Times" w:hAnsi="CG Times" w:cs="CG Times"/>
          <w:b/>
        </w:rPr>
      </w:pPr>
      <w:r>
        <w:rPr>
          <w:rFonts w:ascii="CG Times" w:eastAsia="CG Times" w:hAnsi="CG Times" w:cs="CG Times"/>
          <w:b/>
        </w:rPr>
        <w:t>Vanderbilt University</w:t>
      </w:r>
      <w:r>
        <w:rPr>
          <w:rFonts w:ascii="CG Times" w:eastAsia="CG Times" w:hAnsi="CG Times" w:cs="CG Times"/>
          <w:b/>
        </w:rPr>
        <w:tab/>
      </w:r>
      <w:r>
        <w:rPr>
          <w:rFonts w:ascii="CG Times" w:eastAsia="CG Times" w:hAnsi="CG Times" w:cs="CG Times"/>
          <w:b/>
        </w:rPr>
        <w:tab/>
      </w:r>
      <w:r>
        <w:rPr>
          <w:rFonts w:ascii="CG Times" w:eastAsia="CG Times" w:hAnsi="CG Times" w:cs="CG Times"/>
          <w:b/>
        </w:rPr>
        <w:tab/>
      </w:r>
      <w:r>
        <w:rPr>
          <w:rFonts w:ascii="CG Times" w:eastAsia="CG Times" w:hAnsi="CG Times" w:cs="CG Times"/>
          <w:b/>
        </w:rPr>
        <w:tab/>
        <w:t>Nashville, TN</w:t>
      </w:r>
      <w:r>
        <w:rPr>
          <w:rFonts w:ascii="CG Times" w:eastAsia="CG Times" w:hAnsi="CG Times" w:cs="CG Times"/>
          <w:b/>
        </w:rPr>
        <w:tab/>
      </w:r>
      <w:r>
        <w:rPr>
          <w:rFonts w:ascii="CG Times" w:eastAsia="CG Times" w:hAnsi="CG Times" w:cs="CG Times"/>
          <w:b/>
        </w:rPr>
        <w:tab/>
        <w:t>DNP</w:t>
      </w:r>
      <w:r>
        <w:rPr>
          <w:rFonts w:ascii="CG Times" w:eastAsia="CG Times" w:hAnsi="CG Times" w:cs="CG Times"/>
          <w:b/>
        </w:rPr>
        <w:tab/>
      </w:r>
      <w:r>
        <w:rPr>
          <w:rFonts w:ascii="CG Times" w:eastAsia="CG Times" w:hAnsi="CG Times" w:cs="CG Times"/>
          <w:b/>
        </w:rPr>
        <w:tab/>
        <w:t>2012</w:t>
      </w:r>
    </w:p>
    <w:p w14:paraId="6E65D1CC" w14:textId="5FC407E5" w:rsidR="00943E24" w:rsidRDefault="00943E24">
      <w:pPr>
        <w:rPr>
          <w:rFonts w:ascii="CG Times" w:eastAsia="CG Times" w:hAnsi="CG Times" w:cs="CG Times"/>
          <w:b/>
        </w:rPr>
      </w:pPr>
      <w:r>
        <w:rPr>
          <w:rFonts w:ascii="CG Times" w:eastAsia="CG Times" w:hAnsi="CG Times" w:cs="CG Times"/>
          <w:b/>
        </w:rPr>
        <w:t>University of North Carolina Chapel Hill</w:t>
      </w:r>
      <w:r>
        <w:rPr>
          <w:rFonts w:ascii="CG Times" w:eastAsia="CG Times" w:hAnsi="CG Times" w:cs="CG Times"/>
          <w:b/>
        </w:rPr>
        <w:tab/>
        <w:t>Chapel Hill, NC</w:t>
      </w:r>
      <w:r>
        <w:rPr>
          <w:rFonts w:ascii="CG Times" w:eastAsia="CG Times" w:hAnsi="CG Times" w:cs="CG Times"/>
          <w:b/>
        </w:rPr>
        <w:tab/>
        <w:t>Post-MSN</w:t>
      </w:r>
      <w:r>
        <w:rPr>
          <w:rFonts w:ascii="CG Times" w:eastAsia="CG Times" w:hAnsi="CG Times" w:cs="CG Times"/>
          <w:b/>
        </w:rPr>
        <w:tab/>
        <w:t>2004</w:t>
      </w:r>
    </w:p>
    <w:p w14:paraId="7E6FC28A" w14:textId="56625757" w:rsidR="00943E24" w:rsidRDefault="00943E24">
      <w:pPr>
        <w:rPr>
          <w:rFonts w:ascii="CG Times" w:eastAsia="CG Times" w:hAnsi="CG Times" w:cs="CG Times"/>
          <w:b/>
        </w:rPr>
      </w:pPr>
      <w:r>
        <w:rPr>
          <w:rFonts w:ascii="CG Times" w:eastAsia="CG Times" w:hAnsi="CG Times" w:cs="CG Times"/>
          <w:b/>
        </w:rPr>
        <w:t>University of North Carolina Chapel Hill</w:t>
      </w:r>
      <w:r>
        <w:rPr>
          <w:rFonts w:ascii="CG Times" w:eastAsia="CG Times" w:hAnsi="CG Times" w:cs="CG Times"/>
          <w:b/>
        </w:rPr>
        <w:tab/>
        <w:t xml:space="preserve">Chapel Hill, NC </w:t>
      </w:r>
      <w:r>
        <w:rPr>
          <w:rFonts w:ascii="CG Times" w:eastAsia="CG Times" w:hAnsi="CG Times" w:cs="CG Times"/>
          <w:b/>
        </w:rPr>
        <w:tab/>
        <w:t>MSN</w:t>
      </w:r>
      <w:r>
        <w:rPr>
          <w:rFonts w:ascii="CG Times" w:eastAsia="CG Times" w:hAnsi="CG Times" w:cs="CG Times"/>
          <w:b/>
        </w:rPr>
        <w:tab/>
      </w:r>
      <w:r>
        <w:rPr>
          <w:rFonts w:ascii="CG Times" w:eastAsia="CG Times" w:hAnsi="CG Times" w:cs="CG Times"/>
          <w:b/>
        </w:rPr>
        <w:tab/>
        <w:t>1998</w:t>
      </w:r>
    </w:p>
    <w:p w14:paraId="15BD7F46" w14:textId="26271465" w:rsidR="00943E24" w:rsidRDefault="00943E24">
      <w:pPr>
        <w:rPr>
          <w:rFonts w:ascii="CG Times" w:eastAsia="CG Times" w:hAnsi="CG Times" w:cs="CG Times"/>
          <w:b/>
        </w:rPr>
      </w:pPr>
      <w:r>
        <w:rPr>
          <w:rFonts w:ascii="CG Times" w:eastAsia="CG Times" w:hAnsi="CG Times" w:cs="CG Times"/>
          <w:b/>
        </w:rPr>
        <w:t>East Tennessee State University</w:t>
      </w:r>
      <w:r>
        <w:rPr>
          <w:rFonts w:ascii="CG Times" w:eastAsia="CG Times" w:hAnsi="CG Times" w:cs="CG Times"/>
          <w:b/>
        </w:rPr>
        <w:tab/>
      </w:r>
      <w:r>
        <w:rPr>
          <w:rFonts w:ascii="CG Times" w:eastAsia="CG Times" w:hAnsi="CG Times" w:cs="CG Times"/>
          <w:b/>
        </w:rPr>
        <w:tab/>
        <w:t>Johnson City, TN</w:t>
      </w:r>
      <w:r>
        <w:rPr>
          <w:rFonts w:ascii="CG Times" w:eastAsia="CG Times" w:hAnsi="CG Times" w:cs="CG Times"/>
          <w:b/>
        </w:rPr>
        <w:tab/>
        <w:t>BSN</w:t>
      </w:r>
      <w:r>
        <w:rPr>
          <w:rFonts w:ascii="CG Times" w:eastAsia="CG Times" w:hAnsi="CG Times" w:cs="CG Times"/>
          <w:b/>
        </w:rPr>
        <w:tab/>
      </w:r>
      <w:r>
        <w:rPr>
          <w:rFonts w:ascii="CG Times" w:eastAsia="CG Times" w:hAnsi="CG Times" w:cs="CG Times"/>
          <w:b/>
        </w:rPr>
        <w:tab/>
        <w:t>1976</w:t>
      </w:r>
    </w:p>
    <w:p w14:paraId="44461FB6" w14:textId="77777777" w:rsidR="00943E24" w:rsidRDefault="00943E24">
      <w:pPr>
        <w:rPr>
          <w:rFonts w:ascii="CG Times" w:eastAsia="CG Times" w:hAnsi="CG Times" w:cs="CG Times"/>
          <w:b/>
        </w:rPr>
      </w:pPr>
    </w:p>
    <w:p w14:paraId="687E400D" w14:textId="433F0D3C" w:rsidR="00051561" w:rsidRDefault="00162D8A">
      <w:pPr>
        <w:rPr>
          <w:rFonts w:ascii="CG Times" w:eastAsia="CG Times" w:hAnsi="CG Times" w:cs="CG Times"/>
        </w:rPr>
      </w:pPr>
      <w:r>
        <w:rPr>
          <w:rFonts w:ascii="CG Times" w:eastAsia="CG Times" w:hAnsi="CG Times" w:cs="CG Times"/>
          <w:b/>
        </w:rPr>
        <w:t>ACADEMIC EMPLOYMENT</w:t>
      </w:r>
      <w:r>
        <w:rPr>
          <w:rFonts w:ascii="CG Times" w:eastAsia="CG Times" w:hAnsi="CG Times" w:cs="CG Times"/>
        </w:rPr>
        <w:t>:</w:t>
      </w:r>
    </w:p>
    <w:p w14:paraId="4E6C2284" w14:textId="5F7226EE" w:rsidR="00051561" w:rsidRDefault="00943E24">
      <w:pPr>
        <w:rPr>
          <w:rFonts w:ascii="CG Times" w:eastAsia="CG Times" w:hAnsi="CG Times" w:cs="CG Times"/>
        </w:rPr>
      </w:pPr>
      <w:r>
        <w:rPr>
          <w:rFonts w:ascii="CG Times" w:eastAsia="CG Times" w:hAnsi="CG Times" w:cs="CG Times"/>
        </w:rPr>
        <w:t>Frontier Nursing University</w:t>
      </w:r>
      <w:r>
        <w:rPr>
          <w:rFonts w:ascii="CG Times" w:eastAsia="CG Times" w:hAnsi="CG Times" w:cs="CG Times"/>
        </w:rPr>
        <w:tab/>
      </w:r>
      <w:r>
        <w:rPr>
          <w:rFonts w:ascii="CG Times" w:eastAsia="CG Times" w:hAnsi="CG Times" w:cs="CG Times"/>
        </w:rPr>
        <w:tab/>
        <w:t>Regional Clinical Faculty</w:t>
      </w:r>
      <w:r>
        <w:rPr>
          <w:rFonts w:ascii="CG Times" w:eastAsia="CG Times" w:hAnsi="CG Times" w:cs="CG Times"/>
        </w:rPr>
        <w:tab/>
        <w:t>June 2018 – present</w:t>
      </w:r>
    </w:p>
    <w:p w14:paraId="0B4461CB" w14:textId="407F7FD3" w:rsidR="00943E24" w:rsidRDefault="00943E24">
      <w:pPr>
        <w:rPr>
          <w:rFonts w:ascii="CG Times" w:eastAsia="CG Times" w:hAnsi="CG Times" w:cs="CG Times"/>
        </w:rPr>
      </w:pPr>
      <w:r>
        <w:rPr>
          <w:rFonts w:ascii="CG Times" w:eastAsia="CG Times" w:hAnsi="CG Times" w:cs="CG Times"/>
        </w:rPr>
        <w:t>University of North Carolina Wilmington</w:t>
      </w:r>
      <w:r>
        <w:rPr>
          <w:rFonts w:ascii="CG Times" w:eastAsia="CG Times" w:hAnsi="CG Times" w:cs="CG Times"/>
        </w:rPr>
        <w:tab/>
        <w:t>Lecturer</w:t>
      </w:r>
      <w:r>
        <w:rPr>
          <w:rFonts w:ascii="CG Times" w:eastAsia="CG Times" w:hAnsi="CG Times" w:cs="CG Times"/>
        </w:rPr>
        <w:tab/>
      </w:r>
      <w:r>
        <w:rPr>
          <w:rFonts w:ascii="CG Times" w:eastAsia="CG Times" w:hAnsi="CG Times" w:cs="CG Times"/>
        </w:rPr>
        <w:tab/>
        <w:t>September 2012 – May 2018</w:t>
      </w:r>
    </w:p>
    <w:p w14:paraId="7657A168" w14:textId="78FE6925" w:rsidR="00943E24" w:rsidRDefault="00943E24">
      <w:pPr>
        <w:rPr>
          <w:rFonts w:ascii="CG Times" w:eastAsia="CG Times" w:hAnsi="CG Times" w:cs="CG Times"/>
        </w:rPr>
      </w:pPr>
      <w:r>
        <w:rPr>
          <w:rFonts w:ascii="CG Times" w:eastAsia="CG Times" w:hAnsi="CG Times" w:cs="CG Times"/>
        </w:rPr>
        <w:t>University of North Carolina Chapel Hill</w:t>
      </w:r>
      <w:r>
        <w:rPr>
          <w:rFonts w:ascii="CG Times" w:eastAsia="CG Times" w:hAnsi="CG Times" w:cs="CG Times"/>
        </w:rPr>
        <w:tab/>
        <w:t>Clinical Instructor</w:t>
      </w:r>
      <w:r>
        <w:rPr>
          <w:rFonts w:ascii="CG Times" w:eastAsia="CG Times" w:hAnsi="CG Times" w:cs="CG Times"/>
        </w:rPr>
        <w:tab/>
        <w:t>August 2006-May 2009</w:t>
      </w:r>
    </w:p>
    <w:p w14:paraId="2574FC18" w14:textId="77777777" w:rsidR="00051561" w:rsidRDefault="00051561">
      <w:pPr>
        <w:rPr>
          <w:rFonts w:ascii="CG Times" w:eastAsia="CG Times" w:hAnsi="CG Times" w:cs="CG Times"/>
        </w:rPr>
      </w:pPr>
    </w:p>
    <w:p w14:paraId="13F7EBE7" w14:textId="77777777" w:rsidR="00051561" w:rsidRDefault="00051561">
      <w:pPr>
        <w:rPr>
          <w:rFonts w:ascii="CG Times" w:eastAsia="CG Times" w:hAnsi="CG Times" w:cs="CG Times"/>
        </w:rPr>
      </w:pPr>
    </w:p>
    <w:p w14:paraId="2921C5D3" w14:textId="77777777" w:rsidR="00051561" w:rsidRDefault="00051561">
      <w:pPr>
        <w:rPr>
          <w:rFonts w:ascii="CG Times" w:eastAsia="CG Times" w:hAnsi="CG Times" w:cs="CG Times"/>
        </w:rPr>
      </w:pPr>
    </w:p>
    <w:p w14:paraId="0FAEFF61" w14:textId="7E8BCAC6" w:rsidR="00051561" w:rsidRDefault="00162D8A">
      <w:pPr>
        <w:rPr>
          <w:rFonts w:ascii="CG Times" w:eastAsia="CG Times" w:hAnsi="CG Times" w:cs="CG Times"/>
          <w:b/>
        </w:rPr>
      </w:pPr>
      <w:r>
        <w:rPr>
          <w:rFonts w:ascii="CG Times" w:eastAsia="CG Times" w:hAnsi="CG Times" w:cs="CG Times"/>
          <w:b/>
        </w:rPr>
        <w:t>OTHER EMPLOYMENT</w:t>
      </w:r>
    </w:p>
    <w:p w14:paraId="53EEFB40" w14:textId="5E7844D9" w:rsidR="00C9397A" w:rsidRDefault="00C9397A">
      <w:pPr>
        <w:rPr>
          <w:rFonts w:ascii="CG Times" w:eastAsia="CG Times" w:hAnsi="CG Times" w:cs="CG Times"/>
        </w:rPr>
      </w:pPr>
      <w:r>
        <w:rPr>
          <w:rFonts w:ascii="CG Times" w:eastAsia="CG Times" w:hAnsi="CG Times" w:cs="CG Times"/>
          <w:b/>
        </w:rPr>
        <w:t>Family Nurse Practitioner, Pediatric Nurse Practitioner</w:t>
      </w:r>
    </w:p>
    <w:p w14:paraId="3D5C355C" w14:textId="77777777" w:rsidR="00C9397A" w:rsidRDefault="002973E7">
      <w:pPr>
        <w:rPr>
          <w:rFonts w:ascii="CG Times" w:eastAsia="CG Times" w:hAnsi="CG Times" w:cs="CG Times"/>
        </w:rPr>
      </w:pPr>
      <w:proofErr w:type="spellStart"/>
      <w:r w:rsidRPr="00C9397A">
        <w:rPr>
          <w:rFonts w:ascii="CG Times" w:eastAsia="CG Times" w:hAnsi="CG Times" w:cs="CG Times"/>
          <w:u w:val="single"/>
        </w:rPr>
        <w:t>HealthStat</w:t>
      </w:r>
      <w:proofErr w:type="spellEnd"/>
      <w:r>
        <w:rPr>
          <w:rFonts w:ascii="CG Times" w:eastAsia="CG Times" w:hAnsi="CG Times" w:cs="CG Times"/>
        </w:rPr>
        <w:t>, Charlotte, NC</w:t>
      </w:r>
      <w:r w:rsidR="008C650B" w:rsidRPr="008C650B">
        <w:rPr>
          <w:rFonts w:ascii="CG Times" w:eastAsia="CG Times" w:hAnsi="CG Times" w:cs="CG Times"/>
        </w:rPr>
        <w:t xml:space="preserve"> </w:t>
      </w:r>
    </w:p>
    <w:p w14:paraId="68E2C3FC" w14:textId="5EBDBD6E" w:rsidR="00C9397A" w:rsidRDefault="00C9397A">
      <w:pPr>
        <w:rPr>
          <w:rFonts w:ascii="CG Times" w:eastAsia="CG Times" w:hAnsi="CG Times" w:cs="CG Times"/>
        </w:rPr>
      </w:pPr>
      <w:r>
        <w:rPr>
          <w:rFonts w:ascii="CG Times" w:eastAsia="CG Times" w:hAnsi="CG Times" w:cs="CG Times"/>
        </w:rPr>
        <w:t>December 2016- present, part-time</w:t>
      </w:r>
    </w:p>
    <w:p w14:paraId="486A9C62" w14:textId="63F9595F" w:rsidR="00C9397A" w:rsidRDefault="00C9397A">
      <w:pPr>
        <w:rPr>
          <w:rFonts w:ascii="CG Times" w:eastAsia="CG Times" w:hAnsi="CG Times" w:cs="CG Times"/>
        </w:rPr>
      </w:pPr>
      <w:r>
        <w:rPr>
          <w:rFonts w:ascii="CG Times" w:eastAsia="CG Times" w:hAnsi="CG Times" w:cs="CG Times"/>
        </w:rPr>
        <w:t>Provide employee health at on-site clinics for acute care, immunizations and health risk assessments.</w:t>
      </w:r>
      <w:r w:rsidR="008C650B">
        <w:rPr>
          <w:rFonts w:ascii="CG Times" w:eastAsia="CG Times" w:hAnsi="CG Times" w:cs="CG Times"/>
        </w:rPr>
        <w:tab/>
      </w:r>
    </w:p>
    <w:p w14:paraId="6FE6832D" w14:textId="77777777" w:rsidR="00C9397A" w:rsidRDefault="00C9397A">
      <w:pPr>
        <w:rPr>
          <w:rFonts w:ascii="CG Times" w:eastAsia="CG Times" w:hAnsi="CG Times" w:cs="CG Times"/>
        </w:rPr>
      </w:pPr>
    </w:p>
    <w:p w14:paraId="1FDA1A60" w14:textId="7943443D" w:rsidR="002973E7" w:rsidRDefault="006F25E5">
      <w:pPr>
        <w:rPr>
          <w:rFonts w:ascii="CG Times" w:eastAsia="CG Times" w:hAnsi="CG Times" w:cs="CG Times"/>
        </w:rPr>
      </w:pPr>
      <w:r>
        <w:rPr>
          <w:rFonts w:ascii="CG Times" w:eastAsia="CG Times" w:hAnsi="CG Times" w:cs="CG Times"/>
        </w:rPr>
        <w:tab/>
      </w:r>
    </w:p>
    <w:p w14:paraId="5AD45FC6" w14:textId="249DD1C5" w:rsidR="008C650B" w:rsidRDefault="008C650B">
      <w:pPr>
        <w:rPr>
          <w:rFonts w:ascii="CG Times" w:eastAsia="CG Times" w:hAnsi="CG Times" w:cs="CG Times"/>
        </w:rPr>
      </w:pPr>
      <w:r w:rsidRPr="00C9397A">
        <w:rPr>
          <w:rFonts w:ascii="CG Times" w:eastAsia="CG Times" w:hAnsi="CG Times" w:cs="CG Times"/>
          <w:u w:val="single"/>
        </w:rPr>
        <w:t>MedNorth,</w:t>
      </w:r>
      <w:r>
        <w:rPr>
          <w:rFonts w:ascii="CG Times" w:eastAsia="CG Times" w:hAnsi="CG Times" w:cs="CG Times"/>
        </w:rPr>
        <w:t xml:space="preserve"> Wilmington, NC</w:t>
      </w:r>
    </w:p>
    <w:p w14:paraId="558544E9" w14:textId="5BD53D53" w:rsidR="00C9397A" w:rsidRDefault="00C9397A">
      <w:pPr>
        <w:rPr>
          <w:rFonts w:ascii="CG Times" w:eastAsia="CG Times" w:hAnsi="CG Times" w:cs="CG Times"/>
        </w:rPr>
      </w:pPr>
      <w:r>
        <w:rPr>
          <w:rFonts w:ascii="CG Times" w:eastAsia="CG Times" w:hAnsi="CG Times" w:cs="CG Times"/>
        </w:rPr>
        <w:t>August 2014 – May 2019, part-time</w:t>
      </w:r>
    </w:p>
    <w:p w14:paraId="1E9E80A1" w14:textId="46F6294D" w:rsidR="00C9397A" w:rsidRDefault="00C9397A">
      <w:pPr>
        <w:rPr>
          <w:rFonts w:ascii="CG Times" w:eastAsia="CG Times" w:hAnsi="CG Times" w:cs="CG Times"/>
        </w:rPr>
      </w:pPr>
      <w:r>
        <w:rPr>
          <w:rFonts w:ascii="CG Times" w:eastAsia="CG Times" w:hAnsi="CG Times" w:cs="CG Times"/>
        </w:rPr>
        <w:t>Provided primary care to patients of all ages at FQHC.  Patient population included insure, uninsured, and underinsured.  Clinic is designated as a population centered medical home.</w:t>
      </w:r>
    </w:p>
    <w:p w14:paraId="6C9B3B19" w14:textId="1A371CE7" w:rsidR="00C9397A" w:rsidRDefault="00C9397A">
      <w:pPr>
        <w:rPr>
          <w:rFonts w:ascii="CG Times" w:eastAsia="CG Times" w:hAnsi="CG Times" w:cs="CG Times"/>
        </w:rPr>
      </w:pPr>
    </w:p>
    <w:p w14:paraId="4F5C9645" w14:textId="3602B957" w:rsidR="00C9397A" w:rsidRDefault="00C9397A">
      <w:pPr>
        <w:rPr>
          <w:rFonts w:ascii="CG Times" w:eastAsia="CG Times" w:hAnsi="CG Times" w:cs="CG Times"/>
        </w:rPr>
      </w:pPr>
      <w:r w:rsidRPr="00C9397A">
        <w:rPr>
          <w:rFonts w:ascii="CG Times" w:eastAsia="CG Times" w:hAnsi="CG Times" w:cs="CG Times"/>
          <w:u w:val="single"/>
        </w:rPr>
        <w:t>Seaside Pediatrics,</w:t>
      </w:r>
      <w:r>
        <w:rPr>
          <w:rFonts w:ascii="CG Times" w:eastAsia="CG Times" w:hAnsi="CG Times" w:cs="CG Times"/>
        </w:rPr>
        <w:t xml:space="preserve"> Wilmington, NC</w:t>
      </w:r>
    </w:p>
    <w:p w14:paraId="218D0A49" w14:textId="0737B69D" w:rsidR="00C9397A" w:rsidRDefault="00C9397A">
      <w:pPr>
        <w:rPr>
          <w:rFonts w:ascii="CG Times" w:eastAsia="CG Times" w:hAnsi="CG Times" w:cs="CG Times"/>
        </w:rPr>
      </w:pPr>
      <w:r>
        <w:rPr>
          <w:rFonts w:ascii="CG Times" w:eastAsia="CG Times" w:hAnsi="CG Times" w:cs="CG Times"/>
        </w:rPr>
        <w:t>June 2013-January 2016, part-time</w:t>
      </w:r>
    </w:p>
    <w:p w14:paraId="372EC14B" w14:textId="01A51AD3" w:rsidR="00C9397A" w:rsidRDefault="00C9397A">
      <w:pPr>
        <w:rPr>
          <w:rFonts w:ascii="CG Times" w:eastAsia="CG Times" w:hAnsi="CG Times" w:cs="CG Times"/>
        </w:rPr>
      </w:pPr>
      <w:r>
        <w:rPr>
          <w:rFonts w:ascii="CG Times" w:eastAsia="CG Times" w:hAnsi="CG Times" w:cs="CG Times"/>
        </w:rPr>
        <w:t>Provided primary care for pediatric patients of all ages including routine wellness care as well as care for acute and chronic illness.</w:t>
      </w:r>
    </w:p>
    <w:p w14:paraId="6641032E" w14:textId="77777777" w:rsidR="008C650B" w:rsidRDefault="008C650B">
      <w:pPr>
        <w:rPr>
          <w:rFonts w:ascii="CG Times" w:eastAsia="CG Times" w:hAnsi="CG Times" w:cs="CG Times"/>
        </w:rPr>
      </w:pPr>
    </w:p>
    <w:p w14:paraId="44252F90" w14:textId="77777777" w:rsidR="00051561" w:rsidRDefault="00051561">
      <w:pPr>
        <w:rPr>
          <w:rFonts w:ascii="CG Times" w:eastAsia="CG Times" w:hAnsi="CG Times" w:cs="CG Times"/>
        </w:rPr>
      </w:pPr>
    </w:p>
    <w:p w14:paraId="156A3C78" w14:textId="21F8FB23" w:rsidR="00B21587" w:rsidRDefault="00B21587">
      <w:pPr>
        <w:rPr>
          <w:rFonts w:ascii="CG Times" w:eastAsia="CG Times" w:hAnsi="CG Times" w:cs="CG Times"/>
          <w:b/>
        </w:rPr>
      </w:pPr>
      <w:r>
        <w:rPr>
          <w:rFonts w:ascii="CG Times" w:eastAsia="CG Times" w:hAnsi="CG Times" w:cs="CG Times"/>
          <w:b/>
        </w:rPr>
        <w:lastRenderedPageBreak/>
        <w:t>MILITARY SERVICE</w:t>
      </w:r>
    </w:p>
    <w:p w14:paraId="67C72D07" w14:textId="77777777" w:rsidR="00B21587" w:rsidRDefault="00B21587">
      <w:pPr>
        <w:rPr>
          <w:rFonts w:ascii="CG Times" w:eastAsia="CG Times" w:hAnsi="CG Times" w:cs="CG Times"/>
          <w:b/>
        </w:rPr>
      </w:pPr>
    </w:p>
    <w:p w14:paraId="3D40423B" w14:textId="17DD2A0F" w:rsidR="00B21587" w:rsidRDefault="00B21587">
      <w:pPr>
        <w:rPr>
          <w:rFonts w:ascii="CG Times" w:eastAsia="CG Times" w:hAnsi="CG Times" w:cs="CG Times"/>
          <w:b/>
        </w:rPr>
      </w:pPr>
      <w:r>
        <w:rPr>
          <w:rFonts w:ascii="CG Times" w:eastAsia="CG Times" w:hAnsi="CG Times" w:cs="CG Times"/>
          <w:b/>
        </w:rPr>
        <w:t>United States Navy Nurse Corps</w:t>
      </w:r>
    </w:p>
    <w:p w14:paraId="4DE63552" w14:textId="53DD6EC2" w:rsidR="00B21587" w:rsidRPr="00B21587" w:rsidRDefault="00B21587">
      <w:pPr>
        <w:rPr>
          <w:rFonts w:ascii="CG Times" w:eastAsia="CG Times" w:hAnsi="CG Times" w:cs="CG Times"/>
          <w:bCs/>
        </w:rPr>
      </w:pPr>
      <w:r w:rsidRPr="00B21587">
        <w:rPr>
          <w:rFonts w:ascii="CG Times" w:eastAsia="CG Times" w:hAnsi="CG Times" w:cs="CG Times"/>
          <w:bCs/>
        </w:rPr>
        <w:t>October 1976 – June 2003</w:t>
      </w:r>
    </w:p>
    <w:p w14:paraId="010D06F7" w14:textId="12F26E5E" w:rsidR="00B21587" w:rsidRPr="00B21587" w:rsidRDefault="00B21587">
      <w:pPr>
        <w:rPr>
          <w:rFonts w:ascii="CG Times" w:eastAsia="CG Times" w:hAnsi="CG Times" w:cs="CG Times"/>
          <w:bCs/>
        </w:rPr>
      </w:pPr>
      <w:r>
        <w:rPr>
          <w:rFonts w:ascii="CG Times" w:eastAsia="CG Times" w:hAnsi="CG Times" w:cs="CG Times"/>
          <w:bCs/>
        </w:rPr>
        <w:t xml:space="preserve">Provided patient care for active duty deployable troops, retirees, and family members.  Director, </w:t>
      </w:r>
      <w:r w:rsidR="001F7F9E">
        <w:rPr>
          <w:rFonts w:ascii="CG Times" w:eastAsia="CG Times" w:hAnsi="CG Times" w:cs="CG Times"/>
          <w:bCs/>
        </w:rPr>
        <w:t>Clinical</w:t>
      </w:r>
      <w:r>
        <w:rPr>
          <w:rFonts w:ascii="CG Times" w:eastAsia="CG Times" w:hAnsi="CG Times" w:cs="CG Times"/>
          <w:bCs/>
        </w:rPr>
        <w:t xml:space="preserve"> Services for </w:t>
      </w:r>
      <w:r w:rsidR="001F7F9E">
        <w:rPr>
          <w:rFonts w:ascii="CG Times" w:eastAsia="CG Times" w:hAnsi="CG Times" w:cs="CG Times"/>
          <w:bCs/>
        </w:rPr>
        <w:t>patient</w:t>
      </w:r>
      <w:r>
        <w:rPr>
          <w:rFonts w:ascii="CG Times" w:eastAsia="CG Times" w:hAnsi="CG Times" w:cs="CG Times"/>
          <w:bCs/>
        </w:rPr>
        <w:t xml:space="preserve"> population of over 25,000; directed care provided by over 20 professional and 40 support staff.  Managed personnel, facilities, and </w:t>
      </w:r>
      <w:r w:rsidR="001F7F9E">
        <w:rPr>
          <w:rFonts w:ascii="CG Times" w:eastAsia="CG Times" w:hAnsi="CG Times" w:cs="CG Times"/>
          <w:bCs/>
        </w:rPr>
        <w:t>equipment</w:t>
      </w:r>
      <w:r>
        <w:rPr>
          <w:rFonts w:ascii="CG Times" w:eastAsia="CG Times" w:hAnsi="CG Times" w:cs="CG Times"/>
          <w:bCs/>
        </w:rPr>
        <w:t xml:space="preserve"> required to operate medical clinic with $10 million budget.</w:t>
      </w:r>
      <w:r w:rsidR="001F7F9E">
        <w:rPr>
          <w:rFonts w:ascii="CG Times" w:eastAsia="CG Times" w:hAnsi="CG Times" w:cs="CG Times"/>
          <w:bCs/>
        </w:rPr>
        <w:t xml:space="preserve"> Envisioned, developed, and managed disease specific clinics.  Sole medical provider onboard United States ships underway in remote location.  Senior advisor to Commanding Officer, consulting on personnel and medically related matters.  Desert Storm veteran.  Retired after 26 years of active duty service.</w:t>
      </w:r>
    </w:p>
    <w:p w14:paraId="30464149" w14:textId="77777777" w:rsidR="00B21587" w:rsidRDefault="00B21587">
      <w:pPr>
        <w:rPr>
          <w:rFonts w:ascii="CG Times" w:eastAsia="CG Times" w:hAnsi="CG Times" w:cs="CG Times"/>
          <w:b/>
        </w:rPr>
      </w:pPr>
    </w:p>
    <w:p w14:paraId="5A2600B3" w14:textId="19957305" w:rsidR="00051561" w:rsidRDefault="00162D8A">
      <w:pPr>
        <w:rPr>
          <w:rFonts w:ascii="CG Times" w:eastAsia="CG Times" w:hAnsi="CG Times" w:cs="CG Times"/>
        </w:rPr>
      </w:pPr>
      <w:r>
        <w:rPr>
          <w:rFonts w:ascii="CG Times" w:eastAsia="CG Times" w:hAnsi="CG Times" w:cs="CG Times"/>
          <w:b/>
        </w:rPr>
        <w:t>HONORS, AWARDS AND HONOR SOCIETY MEMBERSHIPS:</w:t>
      </w:r>
    </w:p>
    <w:p w14:paraId="7EF5A61F" w14:textId="00D65002" w:rsidR="00051561" w:rsidRPr="002973E7" w:rsidRDefault="002973E7">
      <w:pPr>
        <w:rPr>
          <w:rFonts w:ascii="CG Times" w:eastAsia="CG Times" w:hAnsi="CG Times" w:cs="CG Times"/>
        </w:rPr>
      </w:pPr>
      <w:r w:rsidRPr="002973E7">
        <w:rPr>
          <w:rFonts w:ascii="CG Times" w:eastAsia="CG Times" w:hAnsi="CG Times" w:cs="CG Times"/>
        </w:rPr>
        <w:t>Member</w:t>
      </w:r>
      <w:r>
        <w:rPr>
          <w:rFonts w:ascii="CG Times" w:eastAsia="CG Times" w:hAnsi="CG Times" w:cs="CG Times"/>
        </w:rPr>
        <w:t>, Sigma Theta Tau International</w:t>
      </w:r>
    </w:p>
    <w:p w14:paraId="30F2DDF6" w14:textId="77777777" w:rsidR="00051561" w:rsidRDefault="00051561">
      <w:pPr>
        <w:rPr>
          <w:rFonts w:ascii="CG Times" w:eastAsia="CG Times" w:hAnsi="CG Times" w:cs="CG Times"/>
          <w:u w:val="single"/>
        </w:rPr>
      </w:pPr>
    </w:p>
    <w:p w14:paraId="7039F304" w14:textId="77777777" w:rsidR="00051561" w:rsidRDefault="00051561">
      <w:pPr>
        <w:rPr>
          <w:rFonts w:ascii="CG Times" w:eastAsia="CG Times" w:hAnsi="CG Times" w:cs="CG Times"/>
          <w:u w:val="single"/>
        </w:rPr>
      </w:pPr>
    </w:p>
    <w:p w14:paraId="5D16CE71" w14:textId="77777777" w:rsidR="00051561" w:rsidRDefault="00051561">
      <w:pPr>
        <w:rPr>
          <w:rFonts w:ascii="CG Times" w:eastAsia="CG Times" w:hAnsi="CG Times" w:cs="CG Times"/>
          <w:sz w:val="28"/>
          <w:szCs w:val="28"/>
          <w:u w:val="single"/>
        </w:rPr>
      </w:pPr>
    </w:p>
    <w:p w14:paraId="4EFABD16" w14:textId="77777777" w:rsidR="00051561" w:rsidRDefault="00162D8A">
      <w:pPr>
        <w:jc w:val="center"/>
        <w:rPr>
          <w:rFonts w:ascii="CG Times" w:eastAsia="CG Times" w:hAnsi="CG Times" w:cs="CG Times"/>
          <w:b/>
          <w:sz w:val="28"/>
          <w:szCs w:val="28"/>
          <w:u w:val="single"/>
        </w:rPr>
      </w:pPr>
      <w:r>
        <w:rPr>
          <w:rFonts w:ascii="CG Times" w:eastAsia="CG Times" w:hAnsi="CG Times" w:cs="CG Times"/>
          <w:b/>
          <w:sz w:val="28"/>
          <w:szCs w:val="28"/>
          <w:u w:val="single"/>
        </w:rPr>
        <w:t>TEACHING ACTIVITIES</w:t>
      </w:r>
    </w:p>
    <w:p w14:paraId="0434CE63" w14:textId="77777777" w:rsidR="00051561" w:rsidRDefault="00051561">
      <w:pPr>
        <w:rPr>
          <w:rFonts w:ascii="CG Times" w:eastAsia="CG Times" w:hAnsi="CG Times" w:cs="CG Times"/>
        </w:rPr>
      </w:pPr>
    </w:p>
    <w:p w14:paraId="78DE53D3" w14:textId="77777777" w:rsidR="00051561" w:rsidRDefault="00051561">
      <w:pPr>
        <w:rPr>
          <w:rFonts w:ascii="CG Times" w:eastAsia="CG Times" w:hAnsi="CG Times" w:cs="CG Times"/>
        </w:rPr>
      </w:pPr>
    </w:p>
    <w:p w14:paraId="4E811A52" w14:textId="77777777" w:rsidR="00051561" w:rsidRDefault="00051561">
      <w:pPr>
        <w:rPr>
          <w:rFonts w:ascii="CG Times" w:eastAsia="CG Times" w:hAnsi="CG Times" w:cs="CG Times"/>
        </w:rPr>
      </w:pPr>
    </w:p>
    <w:p w14:paraId="49DBA9B5" w14:textId="77777777" w:rsidR="00051561" w:rsidRDefault="00051561">
      <w:pPr>
        <w:ind w:left="720"/>
        <w:rPr>
          <w:rFonts w:ascii="CG Times" w:eastAsia="CG Times" w:hAnsi="CG Times" w:cs="CG Times"/>
        </w:rPr>
      </w:pPr>
    </w:p>
    <w:p w14:paraId="0B0A7081" w14:textId="77777777" w:rsidR="00051561" w:rsidRDefault="00162D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Courses Taught</w:t>
      </w:r>
      <w:r>
        <w:rPr>
          <w:rFonts w:ascii="Times New Roman" w:eastAsia="Times New Roman" w:hAnsi="Times New Roman" w:cs="Times New Roman"/>
          <w:sz w:val="24"/>
          <w:szCs w:val="24"/>
        </w:rPr>
        <w:t xml:space="preserve"> </w:t>
      </w:r>
    </w:p>
    <w:tbl>
      <w:tblPr>
        <w:tblStyle w:val="a"/>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9"/>
        <w:gridCol w:w="1166"/>
        <w:gridCol w:w="1582"/>
        <w:gridCol w:w="1478"/>
        <w:gridCol w:w="1260"/>
        <w:gridCol w:w="1080"/>
        <w:gridCol w:w="1509"/>
      </w:tblGrid>
      <w:tr w:rsidR="00051561" w14:paraId="28F30BB3" w14:textId="77777777" w:rsidTr="00794F7B">
        <w:trPr>
          <w:trHeight w:val="1729"/>
        </w:trPr>
        <w:tc>
          <w:tcPr>
            <w:tcW w:w="1709" w:type="dxa"/>
          </w:tcPr>
          <w:p w14:paraId="4662BF9A" w14:textId="760ACAAA" w:rsidR="00051561" w:rsidRDefault="00162D8A">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w:t>
            </w:r>
          </w:p>
          <w:p w14:paraId="170DD25F" w14:textId="77777777" w:rsidR="00B21587" w:rsidRDefault="00B21587">
            <w:pPr>
              <w:rPr>
                <w:rFonts w:ascii="Times New Roman" w:eastAsia="Times New Roman" w:hAnsi="Times New Roman" w:cs="Times New Roman"/>
                <w:sz w:val="24"/>
                <w:szCs w:val="24"/>
              </w:rPr>
            </w:pPr>
          </w:p>
          <w:p w14:paraId="2A8ABFFC" w14:textId="012386DC" w:rsidR="00C9397A" w:rsidRDefault="00C9397A">
            <w:pPr>
              <w:rPr>
                <w:rFonts w:ascii="Times New Roman" w:eastAsia="Times New Roman" w:hAnsi="Times New Roman" w:cs="Times New Roman"/>
                <w:sz w:val="24"/>
                <w:szCs w:val="24"/>
              </w:rPr>
            </w:pPr>
            <w:r>
              <w:rPr>
                <w:rFonts w:ascii="Times New Roman" w:eastAsia="Times New Roman" w:hAnsi="Times New Roman" w:cs="Times New Roman"/>
                <w:sz w:val="24"/>
                <w:szCs w:val="24"/>
              </w:rPr>
              <w:t>NP</w:t>
            </w:r>
            <w:r w:rsidR="00B21587">
              <w:rPr>
                <w:rFonts w:ascii="Times New Roman" w:eastAsia="Times New Roman" w:hAnsi="Times New Roman" w:cs="Times New Roman"/>
                <w:sz w:val="24"/>
                <w:szCs w:val="24"/>
              </w:rPr>
              <w:t xml:space="preserve"> 712-716</w:t>
            </w:r>
          </w:p>
        </w:tc>
        <w:tc>
          <w:tcPr>
            <w:tcW w:w="1166" w:type="dxa"/>
          </w:tcPr>
          <w:p w14:paraId="5946A27B" w14:textId="084C4EAC" w:rsidR="00051561" w:rsidRDefault="00162D8A">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p w14:paraId="7272CCE3" w14:textId="77777777" w:rsidR="00B21587" w:rsidRDefault="00B21587">
            <w:pPr>
              <w:rPr>
                <w:rFonts w:ascii="Times New Roman" w:eastAsia="Times New Roman" w:hAnsi="Times New Roman" w:cs="Times New Roman"/>
                <w:sz w:val="24"/>
                <w:szCs w:val="24"/>
              </w:rPr>
            </w:pPr>
          </w:p>
          <w:p w14:paraId="27F3E616" w14:textId="113B2B06"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Experience</w:t>
            </w:r>
          </w:p>
        </w:tc>
        <w:tc>
          <w:tcPr>
            <w:tcW w:w="1582" w:type="dxa"/>
          </w:tcPr>
          <w:p w14:paraId="440270D8" w14:textId="392B0758" w:rsidR="00051561" w:rsidRDefault="00162D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w:t>
            </w:r>
            <w:proofErr w:type="spellStart"/>
            <w:r>
              <w:rPr>
                <w:rFonts w:ascii="Times New Roman" w:eastAsia="Times New Roman" w:hAnsi="Times New Roman" w:cs="Times New Roman"/>
                <w:sz w:val="24"/>
                <w:szCs w:val="24"/>
              </w:rPr>
              <w:t>yr</w:t>
            </w:r>
            <w:proofErr w:type="spellEnd"/>
          </w:p>
          <w:p w14:paraId="42C57D95" w14:textId="77777777" w:rsidR="00B21587" w:rsidRDefault="00B21587">
            <w:pPr>
              <w:rPr>
                <w:rFonts w:ascii="Times New Roman" w:eastAsia="Times New Roman" w:hAnsi="Times New Roman" w:cs="Times New Roman"/>
                <w:sz w:val="24"/>
                <w:szCs w:val="24"/>
              </w:rPr>
            </w:pPr>
          </w:p>
          <w:p w14:paraId="7A42C726" w14:textId="77777777"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52CEB507" w14:textId="591A8B13"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478" w:type="dxa"/>
          </w:tcPr>
          <w:p w14:paraId="09D89F84" w14:textId="77777777" w:rsidR="00051561" w:rsidRDefault="00162D8A">
            <w:pPr>
              <w:rPr>
                <w:rFonts w:ascii="Times New Roman" w:eastAsia="Times New Roman" w:hAnsi="Times New Roman" w:cs="Times New Roman"/>
                <w:sz w:val="24"/>
                <w:szCs w:val="24"/>
              </w:rPr>
            </w:pPr>
            <w:r>
              <w:rPr>
                <w:rFonts w:ascii="Times New Roman" w:eastAsia="Times New Roman" w:hAnsi="Times New Roman" w:cs="Times New Roman"/>
                <w:sz w:val="24"/>
                <w:szCs w:val="24"/>
              </w:rPr>
              <w:t>Term</w:t>
            </w:r>
          </w:p>
          <w:p w14:paraId="11113A3B" w14:textId="77777777" w:rsidR="00B21587" w:rsidRDefault="00B21587">
            <w:pPr>
              <w:rPr>
                <w:rFonts w:ascii="Times New Roman" w:eastAsia="Times New Roman" w:hAnsi="Times New Roman" w:cs="Times New Roman"/>
                <w:sz w:val="24"/>
                <w:szCs w:val="24"/>
              </w:rPr>
            </w:pPr>
          </w:p>
          <w:p w14:paraId="5F03C1FB" w14:textId="2ABADB1A"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2019-present </w:t>
            </w:r>
          </w:p>
        </w:tc>
        <w:tc>
          <w:tcPr>
            <w:tcW w:w="1260" w:type="dxa"/>
          </w:tcPr>
          <w:p w14:paraId="4E2EE342" w14:textId="2E827782" w:rsidR="00051561"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62D8A">
              <w:rPr>
                <w:rFonts w:ascii="Times New Roman" w:eastAsia="Times New Roman" w:hAnsi="Times New Roman" w:cs="Times New Roman"/>
                <w:sz w:val="24"/>
                <w:szCs w:val="24"/>
              </w:rPr>
              <w:t>redits</w:t>
            </w:r>
          </w:p>
          <w:p w14:paraId="5D21E29C" w14:textId="77777777" w:rsidR="00B21587" w:rsidRDefault="00B21587">
            <w:pPr>
              <w:rPr>
                <w:rFonts w:ascii="Times New Roman" w:eastAsia="Times New Roman" w:hAnsi="Times New Roman" w:cs="Times New Roman"/>
                <w:sz w:val="24"/>
                <w:szCs w:val="24"/>
              </w:rPr>
            </w:pPr>
          </w:p>
          <w:p w14:paraId="2E359E5D" w14:textId="5B27AA4D"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1080" w:type="dxa"/>
          </w:tcPr>
          <w:p w14:paraId="4634A222" w14:textId="77777777" w:rsidR="00051561" w:rsidRDefault="00162D8A">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w:t>
            </w:r>
          </w:p>
          <w:p w14:paraId="75804DCE" w14:textId="77777777" w:rsidR="00B21587" w:rsidRDefault="00B21587">
            <w:pPr>
              <w:rPr>
                <w:rFonts w:ascii="Times New Roman" w:eastAsia="Times New Roman" w:hAnsi="Times New Roman" w:cs="Times New Roman"/>
                <w:sz w:val="24"/>
                <w:szCs w:val="24"/>
              </w:rPr>
            </w:pPr>
          </w:p>
          <w:p w14:paraId="05FD4951" w14:textId="77777777"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w:t>
            </w:r>
          </w:p>
          <w:p w14:paraId="5A092A01" w14:textId="7F02BCEC"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w:t>
            </w:r>
          </w:p>
        </w:tc>
        <w:tc>
          <w:tcPr>
            <w:tcW w:w="1509" w:type="dxa"/>
          </w:tcPr>
          <w:p w14:paraId="2A711A26" w14:textId="77777777" w:rsidR="00051561" w:rsidRDefault="00162D8A">
            <w:pPr>
              <w:rPr>
                <w:rFonts w:ascii="Times New Roman" w:eastAsia="Times New Roman" w:hAnsi="Times New Roman" w:cs="Times New Roman"/>
                <w:sz w:val="24"/>
                <w:szCs w:val="24"/>
              </w:rPr>
            </w:pPr>
            <w:r>
              <w:rPr>
                <w:rFonts w:ascii="Times New Roman" w:eastAsia="Times New Roman" w:hAnsi="Times New Roman" w:cs="Times New Roman"/>
                <w:sz w:val="24"/>
                <w:szCs w:val="24"/>
              </w:rPr>
              <w:t>Avg students</w:t>
            </w:r>
          </w:p>
          <w:p w14:paraId="65E04A06" w14:textId="77777777" w:rsidR="00B21587" w:rsidRDefault="00B21587">
            <w:pPr>
              <w:rPr>
                <w:rFonts w:ascii="Times New Roman" w:eastAsia="Times New Roman" w:hAnsi="Times New Roman" w:cs="Times New Roman"/>
                <w:sz w:val="24"/>
                <w:szCs w:val="24"/>
              </w:rPr>
            </w:pPr>
          </w:p>
          <w:p w14:paraId="2C9D487F" w14:textId="52AFC6B1"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r>
      <w:tr w:rsidR="00B21587" w14:paraId="18259D28" w14:textId="77777777" w:rsidTr="00794F7B">
        <w:trPr>
          <w:trHeight w:val="1729"/>
        </w:trPr>
        <w:tc>
          <w:tcPr>
            <w:tcW w:w="1709" w:type="dxa"/>
          </w:tcPr>
          <w:p w14:paraId="29FFFC4C" w14:textId="77777777" w:rsidR="00B21587" w:rsidRDefault="00B21587">
            <w:pPr>
              <w:rPr>
                <w:rFonts w:ascii="Times New Roman" w:eastAsia="Times New Roman" w:hAnsi="Times New Roman" w:cs="Times New Roman"/>
                <w:sz w:val="24"/>
                <w:szCs w:val="24"/>
              </w:rPr>
            </w:pPr>
          </w:p>
          <w:p w14:paraId="75B564D1" w14:textId="6E54BD6E"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NP 704</w:t>
            </w:r>
          </w:p>
        </w:tc>
        <w:tc>
          <w:tcPr>
            <w:tcW w:w="1166" w:type="dxa"/>
          </w:tcPr>
          <w:p w14:paraId="0437BC91" w14:textId="77777777" w:rsidR="00B21587" w:rsidRDefault="00B21587">
            <w:pPr>
              <w:rPr>
                <w:rFonts w:ascii="Times New Roman" w:eastAsia="Times New Roman" w:hAnsi="Times New Roman" w:cs="Times New Roman"/>
                <w:sz w:val="24"/>
                <w:szCs w:val="24"/>
              </w:rPr>
            </w:pPr>
          </w:p>
          <w:p w14:paraId="4AE98B4E" w14:textId="52BFEB52"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Pediatrics</w:t>
            </w:r>
          </w:p>
        </w:tc>
        <w:tc>
          <w:tcPr>
            <w:tcW w:w="1582" w:type="dxa"/>
          </w:tcPr>
          <w:p w14:paraId="7C920008" w14:textId="7205025F"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2019-2020</w:t>
            </w:r>
          </w:p>
        </w:tc>
        <w:tc>
          <w:tcPr>
            <w:tcW w:w="1478" w:type="dxa"/>
          </w:tcPr>
          <w:p w14:paraId="081824CD" w14:textId="714ECC40"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2019-present</w:t>
            </w:r>
          </w:p>
        </w:tc>
        <w:tc>
          <w:tcPr>
            <w:tcW w:w="1260" w:type="dxa"/>
          </w:tcPr>
          <w:p w14:paraId="2148838C" w14:textId="76D9A79B"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tc>
        <w:tc>
          <w:tcPr>
            <w:tcW w:w="1080" w:type="dxa"/>
          </w:tcPr>
          <w:p w14:paraId="473D979F" w14:textId="77777777"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w:t>
            </w:r>
          </w:p>
          <w:p w14:paraId="75EB58BD" w14:textId="21A1AD37"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w:t>
            </w:r>
          </w:p>
        </w:tc>
        <w:tc>
          <w:tcPr>
            <w:tcW w:w="1509" w:type="dxa"/>
          </w:tcPr>
          <w:p w14:paraId="2EA7DDE3" w14:textId="63AC85A2"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66 – winter</w:t>
            </w:r>
          </w:p>
          <w:p w14:paraId="60B8446B" w14:textId="68FFAB6F" w:rsidR="00B21587" w:rsidRDefault="00B21587">
            <w:pPr>
              <w:rPr>
                <w:rFonts w:ascii="Times New Roman" w:eastAsia="Times New Roman" w:hAnsi="Times New Roman" w:cs="Times New Roman"/>
                <w:sz w:val="24"/>
                <w:szCs w:val="24"/>
              </w:rPr>
            </w:pPr>
            <w:r>
              <w:rPr>
                <w:rFonts w:ascii="Times New Roman" w:eastAsia="Times New Roman" w:hAnsi="Times New Roman" w:cs="Times New Roman"/>
                <w:sz w:val="24"/>
                <w:szCs w:val="24"/>
              </w:rPr>
              <w:t>72 spring</w:t>
            </w:r>
          </w:p>
        </w:tc>
      </w:tr>
    </w:tbl>
    <w:p w14:paraId="0F14AA85" w14:textId="77777777" w:rsidR="00051561" w:rsidRDefault="00051561">
      <w:pPr>
        <w:ind w:left="720"/>
        <w:rPr>
          <w:rFonts w:ascii="CG Times" w:eastAsia="CG Times" w:hAnsi="CG Times" w:cs="CG Times"/>
        </w:rPr>
      </w:pPr>
    </w:p>
    <w:p w14:paraId="26DE77A6" w14:textId="77777777" w:rsidR="00051561" w:rsidRDefault="00051561">
      <w:pPr>
        <w:ind w:left="720"/>
        <w:rPr>
          <w:rFonts w:ascii="CG Times" w:eastAsia="CG Times" w:hAnsi="CG Times" w:cs="CG Times"/>
        </w:rPr>
      </w:pPr>
    </w:p>
    <w:p w14:paraId="6AAF1010" w14:textId="77B2DCBD" w:rsidR="00051561" w:rsidRDefault="00051561">
      <w:pPr>
        <w:ind w:left="1440"/>
        <w:rPr>
          <w:rFonts w:ascii="CG Times" w:eastAsia="CG Times" w:hAnsi="CG Times" w:cs="CG Times"/>
          <w:u w:val="single"/>
        </w:rPr>
      </w:pPr>
    </w:p>
    <w:p w14:paraId="59083437" w14:textId="77777777" w:rsidR="00051561" w:rsidRDefault="00051561">
      <w:pPr>
        <w:ind w:left="720"/>
        <w:rPr>
          <w:rFonts w:ascii="CG Times" w:eastAsia="CG Times" w:hAnsi="CG Times" w:cs="CG Times"/>
          <w:u w:val="single"/>
        </w:rPr>
      </w:pPr>
    </w:p>
    <w:p w14:paraId="5789FCA3" w14:textId="77777777" w:rsidR="00051561" w:rsidRDefault="00051561">
      <w:pPr>
        <w:ind w:left="1440"/>
        <w:rPr>
          <w:rFonts w:ascii="CG Times" w:eastAsia="CG Times" w:hAnsi="CG Times" w:cs="CG Times"/>
          <w:u w:val="single"/>
        </w:rPr>
      </w:pPr>
    </w:p>
    <w:p w14:paraId="63ADE4CF" w14:textId="3360ACD9" w:rsidR="00051561" w:rsidRDefault="00051561">
      <w:pPr>
        <w:ind w:left="1440"/>
        <w:rPr>
          <w:rFonts w:ascii="CG Times" w:eastAsia="CG Times" w:hAnsi="CG Times" w:cs="CG Times"/>
          <w:u w:val="single"/>
        </w:rPr>
      </w:pPr>
    </w:p>
    <w:p w14:paraId="212FD31C" w14:textId="77777777" w:rsidR="00051561" w:rsidRDefault="00051561">
      <w:pPr>
        <w:ind w:left="1440"/>
        <w:rPr>
          <w:rFonts w:ascii="CG Times" w:eastAsia="CG Times" w:hAnsi="CG Times" w:cs="CG Times"/>
          <w:u w:val="single"/>
        </w:rPr>
      </w:pPr>
    </w:p>
    <w:p w14:paraId="42C2A0F4" w14:textId="2A89F261" w:rsidR="00051561" w:rsidRDefault="00162D8A">
      <w:pPr>
        <w:ind w:left="1440"/>
        <w:rPr>
          <w:rFonts w:ascii="CG Times" w:eastAsia="CG Times" w:hAnsi="CG Times" w:cs="CG Times"/>
        </w:rPr>
      </w:pPr>
      <w:r>
        <w:rPr>
          <w:rFonts w:ascii="CG Times" w:eastAsia="CG Times" w:hAnsi="CG Times" w:cs="CG Times"/>
          <w:u w:val="single"/>
        </w:rPr>
        <w:t>Member</w:t>
      </w:r>
      <w:r>
        <w:rPr>
          <w:rFonts w:ascii="CG Times" w:eastAsia="CG Times" w:hAnsi="CG Times" w:cs="CG Times"/>
        </w:rPr>
        <w:t xml:space="preserve">  </w:t>
      </w:r>
      <w:r w:rsidR="00B21587">
        <w:rPr>
          <w:rFonts w:ascii="CG Times" w:eastAsia="CG Times" w:hAnsi="CG Times" w:cs="CG Times"/>
        </w:rPr>
        <w:t xml:space="preserve">of 1 </w:t>
      </w:r>
      <w:r w:rsidR="006501B0">
        <w:rPr>
          <w:rFonts w:ascii="CG Times" w:eastAsia="CG Times" w:hAnsi="CG Times" w:cs="CG Times"/>
        </w:rPr>
        <w:t xml:space="preserve">DNP </w:t>
      </w:r>
      <w:r w:rsidR="00B21587">
        <w:rPr>
          <w:rFonts w:ascii="CG Times" w:eastAsia="CG Times" w:hAnsi="CG Times" w:cs="CG Times"/>
        </w:rPr>
        <w:t>committee Fall 2019</w:t>
      </w:r>
    </w:p>
    <w:p w14:paraId="3FA58AEE" w14:textId="77777777" w:rsidR="00051561" w:rsidRDefault="00051561">
      <w:pPr>
        <w:ind w:left="1440"/>
        <w:rPr>
          <w:rFonts w:ascii="CG Times" w:eastAsia="CG Times" w:hAnsi="CG Times" w:cs="CG Times"/>
        </w:rPr>
      </w:pPr>
    </w:p>
    <w:p w14:paraId="4CCFA194" w14:textId="77777777" w:rsidR="00051561" w:rsidRDefault="00051561">
      <w:pPr>
        <w:ind w:left="1440"/>
        <w:rPr>
          <w:rFonts w:ascii="CG Times" w:eastAsia="CG Times" w:hAnsi="CG Times" w:cs="CG Times"/>
          <w:b/>
          <w:sz w:val="28"/>
          <w:szCs w:val="28"/>
          <w:u w:val="single"/>
        </w:rPr>
      </w:pPr>
    </w:p>
    <w:p w14:paraId="547691CB" w14:textId="77777777" w:rsidR="00051561" w:rsidRDefault="00051561">
      <w:pPr>
        <w:rPr>
          <w:rFonts w:ascii="CG Times" w:eastAsia="CG Times" w:hAnsi="CG Times" w:cs="CG Times"/>
          <w:u w:val="single"/>
        </w:rPr>
      </w:pPr>
    </w:p>
    <w:p w14:paraId="63C3E938" w14:textId="77777777" w:rsidR="00051561" w:rsidRDefault="00051561">
      <w:pPr>
        <w:rPr>
          <w:rFonts w:ascii="CG Times" w:eastAsia="CG Times" w:hAnsi="CG Times" w:cs="CG Times"/>
        </w:rPr>
      </w:pPr>
    </w:p>
    <w:sectPr w:rsidR="00051561">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A675" w14:textId="77777777" w:rsidR="00C90B60" w:rsidRDefault="00C90B60">
      <w:r>
        <w:separator/>
      </w:r>
    </w:p>
  </w:endnote>
  <w:endnote w:type="continuationSeparator" w:id="0">
    <w:p w14:paraId="7256AE55" w14:textId="77777777" w:rsidR="00C90B60" w:rsidRDefault="00C9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DC94" w14:textId="77777777" w:rsidR="006F25E5" w:rsidRDefault="006F25E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2591626" w14:textId="77777777" w:rsidR="006F25E5" w:rsidRDefault="006F25E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F02B" w14:textId="77777777" w:rsidR="006F25E5" w:rsidRDefault="006F25E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D688319" w14:textId="77777777" w:rsidR="006F25E5" w:rsidRDefault="006F25E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25C3" w14:textId="77777777" w:rsidR="00C90B60" w:rsidRDefault="00C90B60">
      <w:r>
        <w:separator/>
      </w:r>
    </w:p>
  </w:footnote>
  <w:footnote w:type="continuationSeparator" w:id="0">
    <w:p w14:paraId="4AA5F51A" w14:textId="77777777" w:rsidR="00C90B60" w:rsidRDefault="00C9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61"/>
    <w:rsid w:val="00051561"/>
    <w:rsid w:val="00162D8A"/>
    <w:rsid w:val="001F7F9E"/>
    <w:rsid w:val="002973E7"/>
    <w:rsid w:val="005B05B2"/>
    <w:rsid w:val="006501B0"/>
    <w:rsid w:val="00694689"/>
    <w:rsid w:val="006F25E5"/>
    <w:rsid w:val="00794F7B"/>
    <w:rsid w:val="007D5372"/>
    <w:rsid w:val="008C650B"/>
    <w:rsid w:val="00943E24"/>
    <w:rsid w:val="00B21587"/>
    <w:rsid w:val="00C90B60"/>
    <w:rsid w:val="00C9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63AB"/>
  <w15:docId w15:val="{BF13B459-50B7-4F3F-BB33-DCCF3179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Marshall</dc:creator>
  <cp:lastModifiedBy>Susan Marshall</cp:lastModifiedBy>
  <cp:revision>2</cp:revision>
  <dcterms:created xsi:type="dcterms:W3CDTF">2021-07-02T15:47:00Z</dcterms:created>
  <dcterms:modified xsi:type="dcterms:W3CDTF">2021-07-02T15:47:00Z</dcterms:modified>
</cp:coreProperties>
</file>