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2A" w:rsidRDefault="00C82A61">
      <w:pPr>
        <w:tabs>
          <w:tab w:val="left" w:pos="8190"/>
        </w:tabs>
        <w:spacing w:before="20" w:after="0" w:line="240" w:lineRule="auto"/>
        <w:ind w:left="151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sz w:val="24"/>
        </w:rPr>
        <w:t>33 Months – 11</w:t>
      </w:r>
      <w:r>
        <w:rPr>
          <w:rFonts w:ascii="Arial" w:eastAsia="Arial" w:hAnsi="Arial" w:cs="Arial"/>
          <w:color w:val="231F20"/>
          <w:spacing w:val="-10"/>
          <w:sz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</w:rPr>
        <w:t>Terms</w:t>
      </w:r>
    </w:p>
    <w:p w:rsidR="0077732A" w:rsidRDefault="00C82A61">
      <w:pPr>
        <w:tabs>
          <w:tab w:val="left" w:pos="8190"/>
        </w:tabs>
        <w:spacing w:before="20" w:after="0" w:line="240" w:lineRule="auto"/>
        <w:ind w:left="151"/>
        <w:rPr>
          <w:rFonts w:ascii="Myriad Pro" w:eastAsia="Myriad Pro" w:hAnsi="Myriad Pro" w:cs="Myriad Pro"/>
          <w:position w:val="-23"/>
          <w:sz w:val="24"/>
        </w:rPr>
      </w:pPr>
      <w:r>
        <w:rPr>
          <w:rFonts w:ascii="Times New Roman" w:eastAsia="Times New Roman" w:hAnsi="Times New Roman" w:cs="Times New Roman"/>
          <w:color w:val="004990"/>
          <w:spacing w:val="-22"/>
          <w:position w:val="-23"/>
          <w:sz w:val="56"/>
        </w:rPr>
        <w:t>Frontie</w:t>
      </w:r>
      <w:r>
        <w:rPr>
          <w:rFonts w:ascii="Times New Roman" w:eastAsia="Times New Roman" w:hAnsi="Times New Roman" w:cs="Times New Roman"/>
          <w:color w:val="004990"/>
          <w:position w:val="-23"/>
          <w:sz w:val="56"/>
        </w:rPr>
        <w:t>r</w:t>
      </w:r>
      <w:r>
        <w:rPr>
          <w:rFonts w:ascii="Times New Roman" w:eastAsia="Times New Roman" w:hAnsi="Times New Roman" w:cs="Times New Roman"/>
          <w:color w:val="004990"/>
          <w:spacing w:val="-44"/>
          <w:position w:val="-23"/>
          <w:sz w:val="56"/>
        </w:rPr>
        <w:t xml:space="preserve"> </w:t>
      </w:r>
      <w:r>
        <w:rPr>
          <w:rFonts w:ascii="Times New Roman" w:eastAsia="Times New Roman" w:hAnsi="Times New Roman" w:cs="Times New Roman"/>
          <w:color w:val="004990"/>
          <w:spacing w:val="-36"/>
          <w:position w:val="-23"/>
          <w:sz w:val="56"/>
        </w:rPr>
        <w:t>N</w:t>
      </w:r>
      <w:r>
        <w:rPr>
          <w:rFonts w:ascii="Times New Roman" w:eastAsia="Times New Roman" w:hAnsi="Times New Roman" w:cs="Times New Roman"/>
          <w:color w:val="004990"/>
          <w:spacing w:val="-22"/>
          <w:position w:val="-23"/>
          <w:sz w:val="56"/>
        </w:rPr>
        <w:t>ursin</w:t>
      </w:r>
      <w:r>
        <w:rPr>
          <w:rFonts w:ascii="Times New Roman" w:eastAsia="Times New Roman" w:hAnsi="Times New Roman" w:cs="Times New Roman"/>
          <w:color w:val="004990"/>
          <w:position w:val="-23"/>
          <w:sz w:val="56"/>
        </w:rPr>
        <w:t>g</w:t>
      </w:r>
      <w:r>
        <w:rPr>
          <w:rFonts w:ascii="Times New Roman" w:eastAsia="Times New Roman" w:hAnsi="Times New Roman" w:cs="Times New Roman"/>
          <w:color w:val="004990"/>
          <w:spacing w:val="-44"/>
          <w:position w:val="-23"/>
          <w:sz w:val="56"/>
        </w:rPr>
        <w:t xml:space="preserve"> </w:t>
      </w:r>
      <w:r>
        <w:rPr>
          <w:rFonts w:ascii="Times New Roman" w:eastAsia="Times New Roman" w:hAnsi="Times New Roman" w:cs="Times New Roman"/>
          <w:color w:val="004990"/>
          <w:spacing w:val="-22"/>
          <w:position w:val="-23"/>
          <w:sz w:val="56"/>
        </w:rPr>
        <w:t>Universit</w:t>
      </w:r>
      <w:r>
        <w:rPr>
          <w:rFonts w:ascii="Times New Roman" w:eastAsia="Times New Roman" w:hAnsi="Times New Roman" w:cs="Times New Roman"/>
          <w:color w:val="004990"/>
          <w:position w:val="-23"/>
          <w:sz w:val="56"/>
        </w:rPr>
        <w:t>y</w:t>
      </w:r>
      <w:r>
        <w:rPr>
          <w:rFonts w:ascii="ATHandleOldstyle" w:eastAsia="ATHandleOldstyle" w:hAnsi="ATHandleOldstyle" w:cs="ATHandleOldstyle"/>
          <w:color w:val="004990"/>
          <w:position w:val="-23"/>
          <w:sz w:val="72"/>
        </w:rPr>
        <w:t xml:space="preserve"> </w:t>
      </w:r>
      <w:r>
        <w:rPr>
          <w:rFonts w:ascii="ATHandleOldstyle" w:eastAsia="ATHandleOldstyle" w:hAnsi="ATHandleOldstyle" w:cs="ATHandleOldstyle"/>
          <w:color w:val="004990"/>
          <w:position w:val="-23"/>
          <w:sz w:val="72"/>
        </w:rPr>
        <w:tab/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 xml:space="preserve">MSN+DNP – Nurse </w:t>
      </w:r>
      <w:r>
        <w:rPr>
          <w:rFonts w:ascii="Myriad Pro" w:eastAsia="Myriad Pro" w:hAnsi="Myriad Pro" w:cs="Myriad Pro"/>
          <w:b/>
          <w:color w:val="231F20"/>
          <w:spacing w:val="-3"/>
          <w:position w:val="-23"/>
          <w:sz w:val="24"/>
        </w:rPr>
        <w:t>Pr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>a</w:t>
      </w:r>
      <w:r>
        <w:rPr>
          <w:rFonts w:ascii="Myriad Pro" w:eastAsia="Myriad Pro" w:hAnsi="Myriad Pro" w:cs="Myriad Pro"/>
          <w:b/>
          <w:color w:val="231F20"/>
          <w:spacing w:val="3"/>
          <w:position w:val="-23"/>
          <w:sz w:val="24"/>
        </w:rPr>
        <w:t>c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>titione</w:t>
      </w:r>
      <w:r>
        <w:rPr>
          <w:rFonts w:ascii="Myriad Pro" w:eastAsia="Myriad Pro" w:hAnsi="Myriad Pro" w:cs="Myriad Pro"/>
          <w:b/>
          <w:color w:val="231F20"/>
          <w:spacing w:val="-1"/>
          <w:position w:val="-23"/>
          <w:sz w:val="24"/>
        </w:rPr>
        <w:t>r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>:</w:t>
      </w:r>
      <w:r>
        <w:rPr>
          <w:rFonts w:ascii="Myriad Pro" w:eastAsia="Myriad Pro" w:hAnsi="Myriad Pro" w:cs="Myriad Pro"/>
          <w:b/>
          <w:color w:val="231F20"/>
          <w:spacing w:val="2"/>
          <w:position w:val="-23"/>
          <w:sz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23"/>
          <w:sz w:val="24"/>
        </w:rPr>
        <w:t xml:space="preserve">Plan </w:t>
      </w:r>
      <w:proofErr w:type="gramStart"/>
      <w:r>
        <w:rPr>
          <w:rFonts w:ascii="Arial" w:eastAsia="Arial" w:hAnsi="Arial" w:cs="Arial"/>
          <w:color w:val="231F20"/>
          <w:spacing w:val="-9"/>
          <w:position w:val="-23"/>
          <w:sz w:val="24"/>
        </w:rPr>
        <w:t>A</w:t>
      </w:r>
      <w:proofErr w:type="gramEnd"/>
      <w:r>
        <w:rPr>
          <w:rFonts w:ascii="Arial" w:eastAsia="Arial" w:hAnsi="Arial" w:cs="Arial"/>
          <w:color w:val="231F20"/>
          <w:position w:val="-23"/>
          <w:sz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position w:val="-23"/>
          <w:sz w:val="24"/>
        </w:rPr>
        <w:t>P</w:t>
      </w:r>
      <w:r>
        <w:rPr>
          <w:rFonts w:ascii="Arial" w:eastAsia="Arial" w:hAnsi="Arial" w:cs="Arial"/>
          <w:color w:val="231F20"/>
          <w:spacing w:val="-3"/>
          <w:position w:val="-23"/>
          <w:sz w:val="24"/>
        </w:rPr>
        <w:t>r</w:t>
      </w:r>
      <w:r>
        <w:rPr>
          <w:rFonts w:ascii="Arial" w:eastAsia="Arial" w:hAnsi="Arial" w:cs="Arial"/>
          <w:color w:val="231F20"/>
          <w:position w:val="-23"/>
          <w:sz w:val="24"/>
        </w:rPr>
        <w:t>o</w:t>
      </w:r>
      <w:r>
        <w:rPr>
          <w:rFonts w:ascii="Arial" w:eastAsia="Arial" w:hAnsi="Arial" w:cs="Arial"/>
          <w:color w:val="231F20"/>
          <w:spacing w:val="-2"/>
          <w:position w:val="-23"/>
          <w:sz w:val="24"/>
        </w:rPr>
        <w:t>gr</w:t>
      </w:r>
      <w:r>
        <w:rPr>
          <w:rFonts w:ascii="Arial" w:eastAsia="Arial" w:hAnsi="Arial" w:cs="Arial"/>
          <w:color w:val="231F20"/>
          <w:position w:val="-23"/>
          <w:sz w:val="24"/>
        </w:rPr>
        <w:t xml:space="preserve">am of </w:t>
      </w:r>
      <w:r>
        <w:rPr>
          <w:rFonts w:ascii="Arial" w:eastAsia="Arial" w:hAnsi="Arial" w:cs="Arial"/>
          <w:color w:val="231F20"/>
          <w:spacing w:val="-1"/>
          <w:position w:val="-23"/>
          <w:sz w:val="24"/>
        </w:rPr>
        <w:t>S</w:t>
      </w:r>
      <w:r>
        <w:rPr>
          <w:rFonts w:ascii="Arial" w:eastAsia="Arial" w:hAnsi="Arial" w:cs="Arial"/>
          <w:color w:val="231F20"/>
          <w:position w:val="-23"/>
          <w:sz w:val="24"/>
        </w:rPr>
        <w:t>tudy</w:t>
      </w:r>
    </w:p>
    <w:p w:rsidR="0077732A" w:rsidRDefault="0077732A">
      <w:pPr>
        <w:spacing w:before="5" w:after="0" w:line="240" w:lineRule="auto"/>
        <w:rPr>
          <w:rFonts w:ascii="Calibri" w:eastAsia="Calibri" w:hAnsi="Calibri" w:cs="Calibri"/>
          <w:sz w:val="10"/>
        </w:rPr>
      </w:pPr>
    </w:p>
    <w:p w:rsidR="0077732A" w:rsidRDefault="0077732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77732A" w:rsidRDefault="0077732A">
      <w:pPr>
        <w:tabs>
          <w:tab w:val="left" w:pos="12234"/>
        </w:tabs>
        <w:spacing w:after="0" w:line="240" w:lineRule="auto"/>
        <w:rPr>
          <w:rFonts w:ascii="Calibri" w:eastAsia="Calibri" w:hAnsi="Calibri" w:cs="Calibri"/>
          <w:sz w:val="18"/>
        </w:rPr>
      </w:pPr>
    </w:p>
    <w:p w:rsidR="0077732A" w:rsidRDefault="0077732A">
      <w:pPr>
        <w:tabs>
          <w:tab w:val="left" w:pos="12234"/>
        </w:tabs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6"/>
        <w:gridCol w:w="2969"/>
        <w:gridCol w:w="1357"/>
        <w:gridCol w:w="976"/>
        <w:gridCol w:w="2002"/>
      </w:tblGrid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9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6810" w:type="dxa"/>
            <w:gridSpan w:val="2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3760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8" w:space="0" w:color="231F2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PC701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Principles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Promotion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NP700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Role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PC705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Pathophysiology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77732A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PC702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Epidemiology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Biostatistics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PC703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Evidence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Based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77732A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  <w:ind w:left="85"/>
            </w:pPr>
          </w:p>
        </w:tc>
        <w:tc>
          <w:tcPr>
            <w:tcW w:w="6810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PC706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Physical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Assessment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PC707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Pharmacology</w:t>
            </w:r>
          </w:p>
          <w:p w:rsidR="0077732A" w:rsidRDefault="00C82A61">
            <w:pPr>
              <w:tabs>
                <w:tab w:val="right" w:leader="dot" w:pos="3465"/>
              </w:tabs>
              <w:spacing w:before="8" w:after="0" w:line="240" w:lineRule="auto"/>
              <w:ind w:left="118"/>
              <w:jc w:val="center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Across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Lifespan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77732A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C82A61">
            <w:pPr>
              <w:spacing w:before="110" w:after="0" w:line="240" w:lineRule="auto"/>
              <w:ind w:left="265" w:hanging="180"/>
            </w:pP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Begin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to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investigate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sites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and gather a list of possible</w:t>
            </w:r>
            <w:r>
              <w:rPr>
                <w:rFonts w:ascii="Myriad Pro" w:eastAsia="Myriad Pro" w:hAnsi="Myriad Pro" w:cs="Myriad Pro"/>
                <w:i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choices.</w:t>
            </w:r>
          </w:p>
        </w:tc>
        <w:tc>
          <w:tcPr>
            <w:tcW w:w="3760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4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NP702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Common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NP706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Geriatrics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NP705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Complex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77732A">
            <w:pPr>
              <w:spacing w:before="105" w:after="0" w:line="240" w:lineRule="auto"/>
              <w:ind w:left="85"/>
              <w:rPr>
                <w:rFonts w:ascii="Myriad Pro" w:eastAsia="Myriad Pro" w:hAnsi="Myriad Pro" w:cs="Myriad Pro"/>
                <w:i/>
                <w:color w:val="231F20"/>
                <w:sz w:val="18"/>
              </w:rPr>
            </w:pPr>
          </w:p>
          <w:p w:rsidR="0077732A" w:rsidRDefault="00C82A61">
            <w:pPr>
              <w:spacing w:before="105" w:after="0" w:line="240" w:lineRule="auto"/>
              <w:ind w:left="85"/>
            </w:pP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Student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secures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RCF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approved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8"/>
              </w:rPr>
              <w:t>site</w:t>
            </w:r>
            <w:r>
              <w:rPr>
                <w:rFonts w:ascii="Myriad Pro" w:eastAsia="Myriad Pro" w:hAnsi="Myriad Pro" w:cs="Myriad Pro"/>
                <w:i/>
                <w:color w:val="231F20"/>
                <w:sz w:val="18"/>
              </w:rPr>
              <w:t xml:space="preserve"> (s).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9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50</w:t>
            </w:r>
          </w:p>
          <w:p w:rsidR="0077732A" w:rsidRDefault="0077732A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tabs>
                <w:tab w:val="right" w:leader="dot" w:pos="3607"/>
              </w:tabs>
              <w:spacing w:after="0" w:line="240" w:lineRule="auto"/>
              <w:ind w:left="80"/>
            </w:pPr>
          </w:p>
        </w:tc>
        <w:tc>
          <w:tcPr>
            <w:tcW w:w="369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6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33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6810" w:type="dxa"/>
            <w:gridSpan w:val="2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6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33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3760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8" w:space="0" w:color="231F20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 xml:space="preserve">Total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9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8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8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50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89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6810" w:type="dxa"/>
            <w:gridSpan w:val="2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3760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8" w:space="0" w:color="231F2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NP704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Pediatrics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NP703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>Women’s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Childbearing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4</w:t>
            </w:r>
          </w:p>
          <w:p w:rsidR="0077732A" w:rsidRDefault="0077732A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PC714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CB: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Skills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for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  <w:t>.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1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NP711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Skills</w:t>
            </w:r>
          </w:p>
          <w:p w:rsidR="0077732A" w:rsidRDefault="00C82A61">
            <w:pPr>
              <w:tabs>
                <w:tab w:val="right" w:leader="dot" w:pos="3465"/>
              </w:tabs>
              <w:spacing w:before="8" w:after="0" w:line="240" w:lineRule="auto"/>
              <w:ind w:left="118"/>
              <w:jc w:val="center"/>
              <w:rPr>
                <w:rFonts w:ascii="Myriad Pro" w:eastAsia="Myriad Pro" w:hAnsi="Myriad Pro" w:cs="Myriad Pro"/>
                <w:sz w:val="18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for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  <w:t>..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1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NP712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3</w:t>
            </w: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6810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48" w:after="0" w:line="240" w:lineRule="auto"/>
              <w:ind w:left="80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PC713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Principles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Independent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Practice…........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tabs>
                <w:tab w:val="right" w:leader="dot" w:pos="3607"/>
              </w:tabs>
              <w:spacing w:before="48" w:after="0" w:line="240" w:lineRule="auto"/>
              <w:ind w:left="80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NP713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II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3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NP714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III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3</w:t>
            </w: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3760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NP715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IV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NP716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3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NP717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Comps</w:t>
            </w:r>
          </w:p>
          <w:p w:rsidR="0077732A" w:rsidRDefault="00C82A61">
            <w:pPr>
              <w:tabs>
                <w:tab w:val="right" w:leader="dot" w:pos="3460"/>
              </w:tabs>
              <w:spacing w:before="8" w:after="0" w:line="240" w:lineRule="auto"/>
              <w:ind w:left="113"/>
              <w:jc w:val="center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Cert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Review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1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i/>
                <w:color w:val="231F20"/>
                <w:sz w:val="18"/>
              </w:rPr>
              <w:t xml:space="preserve">MSN </w:t>
            </w:r>
            <w:r>
              <w:rPr>
                <w:rFonts w:ascii="Myriad Pro" w:eastAsia="Myriad Pro" w:hAnsi="Myriad Pro" w:cs="Myriad Pro"/>
                <w:b/>
                <w:i/>
                <w:color w:val="231F20"/>
                <w:spacing w:val="-1"/>
                <w:sz w:val="18"/>
              </w:rPr>
              <w:t>Conferred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8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7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38</w:t>
            </w:r>
          </w:p>
          <w:p w:rsidR="0077732A" w:rsidRDefault="0077732A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tabs>
                <w:tab w:val="right" w:leader="dot" w:pos="3607"/>
              </w:tabs>
              <w:spacing w:after="0" w:line="240" w:lineRule="auto"/>
              <w:ind w:left="80"/>
            </w:pPr>
          </w:p>
        </w:tc>
        <w:tc>
          <w:tcPr>
            <w:tcW w:w="369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5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28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6810" w:type="dxa"/>
            <w:gridSpan w:val="2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9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37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3760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8" w:space="0" w:color="231F20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 xml:space="preserve">Total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7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38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rPr>
          <w:gridAfter w:val="1"/>
          <w:wAfter w:w="3760" w:type="dxa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9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3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  <w:tc>
          <w:tcPr>
            <w:tcW w:w="6810" w:type="dxa"/>
            <w:gridSpan w:val="2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3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z w:val="18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  <w:sz w:val="18"/>
              </w:rPr>
              <w:t>WEEKS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rPr>
          <w:gridAfter w:val="1"/>
          <w:wAfter w:w="3760" w:type="dxa"/>
        </w:trPr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PC704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Translating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Evidence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to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</w:tc>
        <w:tc>
          <w:tcPr>
            <w:tcW w:w="369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PC710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Leadership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Policy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NP720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DNP</w:t>
            </w:r>
          </w:p>
          <w:p w:rsidR="0077732A" w:rsidRDefault="00C82A61">
            <w:pPr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I………………………………………………………4</w:t>
            </w:r>
          </w:p>
        </w:tc>
        <w:tc>
          <w:tcPr>
            <w:tcW w:w="6810" w:type="dxa"/>
            <w:gridSpan w:val="2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4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PC711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as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Educator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3</w:t>
            </w:r>
          </w:p>
          <w:p w:rsidR="0077732A" w:rsidRDefault="00C82A61">
            <w:pPr>
              <w:spacing w:before="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NP721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DNP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265"/>
            </w:pPr>
            <w:r>
              <w:rPr>
                <w:rFonts w:ascii="Myriad Pro" w:eastAsia="Myriad Pro" w:hAnsi="Myriad Pro" w:cs="Myriad Pro"/>
                <w:color w:val="231F20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>II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ab/>
              <w:t>4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rPr>
          <w:gridAfter w:val="1"/>
          <w:wAfter w:w="3760" w:type="dxa"/>
        </w:trPr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  <w:t>3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16</w:t>
            </w:r>
          </w:p>
          <w:p w:rsidR="0077732A" w:rsidRDefault="0077732A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tabs>
                <w:tab w:val="right" w:leader="dot" w:pos="3607"/>
              </w:tabs>
              <w:spacing w:after="0" w:line="240" w:lineRule="auto"/>
              <w:ind w:left="80"/>
            </w:pPr>
          </w:p>
        </w:tc>
        <w:tc>
          <w:tcPr>
            <w:tcW w:w="369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7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38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  <w:tc>
          <w:tcPr>
            <w:tcW w:w="6810" w:type="dxa"/>
            <w:gridSpan w:val="2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b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>7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Arial" w:eastAsia="Arial" w:hAnsi="Arial" w:cs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Arial" w:eastAsia="Arial" w:hAnsi="Arial" w:cs="Arial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Arial" w:eastAsia="Arial" w:hAnsi="Arial" w:cs="Arial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Arial" w:eastAsia="Arial" w:hAnsi="Arial" w:cs="Arial"/>
                <w:b/>
                <w:color w:val="231F20"/>
                <w:sz w:val="16"/>
              </w:rPr>
              <w:t>38</w:t>
            </w:r>
          </w:p>
          <w:p w:rsidR="0077732A" w:rsidRDefault="0077732A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8"/>
              </w:rPr>
            </w:pPr>
          </w:p>
          <w:p w:rsidR="0077732A" w:rsidRDefault="0077732A">
            <w:pPr>
              <w:spacing w:after="0" w:line="240" w:lineRule="auto"/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18040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  <w:tcMar>
              <w:left w:w="0" w:type="dxa"/>
              <w:right w:w="0" w:type="dxa"/>
            </w:tcMar>
          </w:tcPr>
          <w:p w:rsidR="0077732A" w:rsidRDefault="00777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138" w:after="0" w:line="250" w:lineRule="auto"/>
              <w:ind w:left="80" w:right="1560"/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</w:t>
            </w: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lastRenderedPageBreak/>
              <w:t>al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# of DNP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Credits: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78</w:t>
            </w:r>
            <w:r>
              <w:rPr>
                <w:rFonts w:ascii="Myriad Pro" w:eastAsia="Myriad Pro" w:hAnsi="Myriad Pro" w:cs="Myriad Pro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# of MSN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Credits: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61</w:t>
            </w:r>
          </w:p>
        </w:tc>
        <w:tc>
          <w:tcPr>
            <w:tcW w:w="671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138" w:after="0" w:line="25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lastRenderedPageBreak/>
              <w:t xml:space="preserve">Didactic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Hour: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#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credit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hours multiplied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60</w:t>
            </w:r>
            <w:r>
              <w:rPr>
                <w:rFonts w:ascii="Myriad Pro" w:eastAsia="Myriad Pro" w:hAnsi="Myriad Pro" w:cs="Myriad Pro"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lastRenderedPageBreak/>
              <w:t xml:space="preserve">and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divided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138" w:after="0" w:line="240" w:lineRule="auto"/>
              <w:ind w:left="80"/>
              <w:rPr>
                <w:rFonts w:ascii="Myriad Pro" w:eastAsia="Myriad Pro" w:hAnsi="Myriad Pro" w:cs="Myriad Pro"/>
                <w:sz w:val="18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lastRenderedPageBreak/>
              <w:t>Clinical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Hour: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#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credit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hours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lastRenderedPageBreak/>
              <w:t xml:space="preserve">multiplied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45 and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divided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weeks</w:t>
            </w:r>
          </w:p>
          <w:p w:rsidR="0077732A" w:rsidRDefault="00C82A61">
            <w:pPr>
              <w:spacing w:before="98" w:after="0" w:line="24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Clinical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Bound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Credit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8"/>
              </w:rPr>
              <w:t>Hour:</w:t>
            </w:r>
            <w:r>
              <w:rPr>
                <w:rFonts w:ascii="Myriad Pro" w:eastAsia="Myriad Pro" w:hAnsi="Myriad Pro" w:cs="Myriad Pro"/>
                <w:b/>
                <w:color w:val="231F20"/>
                <w:sz w:val="18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#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credit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hours multiplied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60 and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total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divided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8"/>
              </w:rPr>
              <w:t xml:space="preserve"> 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8"/>
              </w:rPr>
              <w:t>weeks</w:t>
            </w:r>
          </w:p>
        </w:tc>
      </w:tr>
    </w:tbl>
    <w:p w:rsidR="0077732A" w:rsidRDefault="0077732A">
      <w:pPr>
        <w:spacing w:after="0" w:line="240" w:lineRule="auto"/>
        <w:rPr>
          <w:rFonts w:ascii="Myriad Pro" w:eastAsia="Myriad Pro" w:hAnsi="Myriad Pro" w:cs="Myriad Pro"/>
          <w:sz w:val="18"/>
        </w:rPr>
      </w:pPr>
    </w:p>
    <w:p w:rsidR="0077732A" w:rsidRDefault="00C82A61">
      <w:pPr>
        <w:tabs>
          <w:tab w:val="left" w:pos="8100"/>
        </w:tabs>
        <w:spacing w:before="20" w:after="0" w:line="240" w:lineRule="auto"/>
        <w:ind w:left="151"/>
        <w:rPr>
          <w:rFonts w:ascii="Myriad Pro" w:eastAsia="Myriad Pro" w:hAnsi="Myriad Pro" w:cs="Myriad Pro"/>
          <w:sz w:val="24"/>
        </w:rPr>
      </w:pPr>
      <w:r>
        <w:rPr>
          <w:rFonts w:ascii="Myriad Pro" w:eastAsia="Myriad Pro" w:hAnsi="Myriad Pro" w:cs="Myriad Pro"/>
          <w:color w:val="231F20"/>
          <w:sz w:val="24"/>
        </w:rPr>
        <w:t>42 Months – 14</w:t>
      </w:r>
      <w:r>
        <w:rPr>
          <w:rFonts w:ascii="Myriad Pro" w:eastAsia="Myriad Pro" w:hAnsi="Myriad Pro" w:cs="Myriad Pro"/>
          <w:color w:val="231F20"/>
          <w:spacing w:val="-10"/>
          <w:sz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sz w:val="24"/>
        </w:rPr>
        <w:t>Terms</w:t>
      </w:r>
    </w:p>
    <w:p w:rsidR="0077732A" w:rsidRDefault="00C82A61">
      <w:pPr>
        <w:tabs>
          <w:tab w:val="left" w:pos="8100"/>
        </w:tabs>
        <w:spacing w:before="20" w:after="0" w:line="240" w:lineRule="auto"/>
        <w:ind w:left="151"/>
        <w:rPr>
          <w:rFonts w:ascii="Myriad Pro" w:eastAsia="Myriad Pro" w:hAnsi="Myriad Pro" w:cs="Myriad Pro"/>
          <w:position w:val="-23"/>
          <w:sz w:val="24"/>
        </w:rPr>
      </w:pPr>
      <w:r>
        <w:rPr>
          <w:rFonts w:ascii="Times New Roman" w:eastAsia="Times New Roman" w:hAnsi="Times New Roman" w:cs="Times New Roman"/>
          <w:color w:val="004990"/>
          <w:spacing w:val="-22"/>
          <w:position w:val="-23"/>
          <w:sz w:val="56"/>
        </w:rPr>
        <w:t>Frontie</w:t>
      </w:r>
      <w:r>
        <w:rPr>
          <w:rFonts w:ascii="Times New Roman" w:eastAsia="Times New Roman" w:hAnsi="Times New Roman" w:cs="Times New Roman"/>
          <w:color w:val="004990"/>
          <w:position w:val="-23"/>
          <w:sz w:val="56"/>
        </w:rPr>
        <w:t>r</w:t>
      </w:r>
      <w:r>
        <w:rPr>
          <w:rFonts w:ascii="Times New Roman" w:eastAsia="Times New Roman" w:hAnsi="Times New Roman" w:cs="Times New Roman"/>
          <w:color w:val="004990"/>
          <w:spacing w:val="-44"/>
          <w:position w:val="-23"/>
          <w:sz w:val="56"/>
        </w:rPr>
        <w:t xml:space="preserve"> </w:t>
      </w:r>
      <w:r>
        <w:rPr>
          <w:rFonts w:ascii="Times New Roman" w:eastAsia="Times New Roman" w:hAnsi="Times New Roman" w:cs="Times New Roman"/>
          <w:color w:val="004990"/>
          <w:spacing w:val="-36"/>
          <w:position w:val="-23"/>
          <w:sz w:val="56"/>
        </w:rPr>
        <w:t>N</w:t>
      </w:r>
      <w:r>
        <w:rPr>
          <w:rFonts w:ascii="Times New Roman" w:eastAsia="Times New Roman" w:hAnsi="Times New Roman" w:cs="Times New Roman"/>
          <w:color w:val="004990"/>
          <w:spacing w:val="-22"/>
          <w:position w:val="-23"/>
          <w:sz w:val="56"/>
        </w:rPr>
        <w:t>ursin</w:t>
      </w:r>
      <w:r>
        <w:rPr>
          <w:rFonts w:ascii="Times New Roman" w:eastAsia="Times New Roman" w:hAnsi="Times New Roman" w:cs="Times New Roman"/>
          <w:color w:val="004990"/>
          <w:position w:val="-23"/>
          <w:sz w:val="56"/>
        </w:rPr>
        <w:t>g</w:t>
      </w:r>
      <w:r>
        <w:rPr>
          <w:rFonts w:ascii="Times New Roman" w:eastAsia="Times New Roman" w:hAnsi="Times New Roman" w:cs="Times New Roman"/>
          <w:color w:val="004990"/>
          <w:spacing w:val="-44"/>
          <w:position w:val="-23"/>
          <w:sz w:val="56"/>
        </w:rPr>
        <w:t xml:space="preserve"> </w:t>
      </w:r>
      <w:r>
        <w:rPr>
          <w:rFonts w:ascii="Times New Roman" w:eastAsia="Times New Roman" w:hAnsi="Times New Roman" w:cs="Times New Roman"/>
          <w:color w:val="004990"/>
          <w:spacing w:val="-22"/>
          <w:position w:val="-23"/>
          <w:sz w:val="56"/>
        </w:rPr>
        <w:t>Universit</w:t>
      </w:r>
      <w:r>
        <w:rPr>
          <w:rFonts w:ascii="Times New Roman" w:eastAsia="Times New Roman" w:hAnsi="Times New Roman" w:cs="Times New Roman"/>
          <w:color w:val="004990"/>
          <w:position w:val="-23"/>
          <w:sz w:val="56"/>
        </w:rPr>
        <w:t xml:space="preserve">y 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ab/>
        <w:t xml:space="preserve">MSN+DNP – Nurse </w:t>
      </w:r>
      <w:r>
        <w:rPr>
          <w:rFonts w:ascii="Myriad Pro" w:eastAsia="Myriad Pro" w:hAnsi="Myriad Pro" w:cs="Myriad Pro"/>
          <w:b/>
          <w:color w:val="231F20"/>
          <w:spacing w:val="-3"/>
          <w:position w:val="-23"/>
          <w:sz w:val="24"/>
        </w:rPr>
        <w:t>Pr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>a</w:t>
      </w:r>
      <w:r>
        <w:rPr>
          <w:rFonts w:ascii="Myriad Pro" w:eastAsia="Myriad Pro" w:hAnsi="Myriad Pro" w:cs="Myriad Pro"/>
          <w:b/>
          <w:color w:val="231F20"/>
          <w:spacing w:val="3"/>
          <w:position w:val="-23"/>
          <w:sz w:val="24"/>
        </w:rPr>
        <w:t>c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>titione</w:t>
      </w:r>
      <w:r>
        <w:rPr>
          <w:rFonts w:ascii="Myriad Pro" w:eastAsia="Myriad Pro" w:hAnsi="Myriad Pro" w:cs="Myriad Pro"/>
          <w:b/>
          <w:color w:val="231F20"/>
          <w:spacing w:val="-1"/>
          <w:position w:val="-23"/>
          <w:sz w:val="24"/>
        </w:rPr>
        <w:t>r</w:t>
      </w:r>
      <w:r>
        <w:rPr>
          <w:rFonts w:ascii="Myriad Pro" w:eastAsia="Myriad Pro" w:hAnsi="Myriad Pro" w:cs="Myriad Pro"/>
          <w:b/>
          <w:color w:val="231F20"/>
          <w:position w:val="-23"/>
          <w:sz w:val="24"/>
        </w:rPr>
        <w:t>:</w:t>
      </w:r>
      <w:r>
        <w:rPr>
          <w:rFonts w:ascii="Myriad Pro" w:eastAsia="Myriad Pro" w:hAnsi="Myriad Pro" w:cs="Myriad Pro"/>
          <w:b/>
          <w:color w:val="231F20"/>
          <w:spacing w:val="2"/>
          <w:position w:val="-23"/>
          <w:sz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7"/>
          <w:position w:val="-23"/>
          <w:sz w:val="24"/>
        </w:rPr>
        <w:t>Plan B</w:t>
      </w:r>
      <w:r>
        <w:rPr>
          <w:rFonts w:ascii="Myriad Pro" w:eastAsia="Myriad Pro" w:hAnsi="Myriad Pro" w:cs="Myriad Pro"/>
          <w:color w:val="231F20"/>
          <w:position w:val="-23"/>
          <w:sz w:val="24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position w:val="-23"/>
          <w:sz w:val="24"/>
        </w:rPr>
        <w:t>P</w:t>
      </w:r>
      <w:r>
        <w:rPr>
          <w:rFonts w:ascii="Myriad Pro" w:eastAsia="Myriad Pro" w:hAnsi="Myriad Pro" w:cs="Myriad Pro"/>
          <w:color w:val="231F20"/>
          <w:spacing w:val="-3"/>
          <w:position w:val="-23"/>
          <w:sz w:val="24"/>
        </w:rPr>
        <w:t>r</w:t>
      </w:r>
      <w:r>
        <w:rPr>
          <w:rFonts w:ascii="Myriad Pro" w:eastAsia="Myriad Pro" w:hAnsi="Myriad Pro" w:cs="Myriad Pro"/>
          <w:color w:val="231F20"/>
          <w:position w:val="-23"/>
          <w:sz w:val="24"/>
        </w:rPr>
        <w:t>o</w:t>
      </w:r>
      <w:r>
        <w:rPr>
          <w:rFonts w:ascii="Myriad Pro" w:eastAsia="Myriad Pro" w:hAnsi="Myriad Pro" w:cs="Myriad Pro"/>
          <w:color w:val="231F20"/>
          <w:spacing w:val="-2"/>
          <w:position w:val="-23"/>
          <w:sz w:val="24"/>
        </w:rPr>
        <w:t>gr</w:t>
      </w:r>
      <w:r>
        <w:rPr>
          <w:rFonts w:ascii="Myriad Pro" w:eastAsia="Myriad Pro" w:hAnsi="Myriad Pro" w:cs="Myriad Pro"/>
          <w:color w:val="231F20"/>
          <w:position w:val="-23"/>
          <w:sz w:val="24"/>
        </w:rPr>
        <w:t xml:space="preserve">am of </w:t>
      </w:r>
      <w:r>
        <w:rPr>
          <w:rFonts w:ascii="Myriad Pro" w:eastAsia="Myriad Pro" w:hAnsi="Myriad Pro" w:cs="Myriad Pro"/>
          <w:color w:val="231F20"/>
          <w:spacing w:val="-1"/>
          <w:position w:val="-23"/>
          <w:sz w:val="24"/>
        </w:rPr>
        <w:t>S</w:t>
      </w:r>
      <w:r>
        <w:rPr>
          <w:rFonts w:ascii="Myriad Pro" w:eastAsia="Myriad Pro" w:hAnsi="Myriad Pro" w:cs="Myriad Pro"/>
          <w:color w:val="231F20"/>
          <w:position w:val="-23"/>
          <w:sz w:val="24"/>
        </w:rPr>
        <w:t>tudy</w:t>
      </w:r>
    </w:p>
    <w:p w:rsidR="0077732A" w:rsidRDefault="0077732A">
      <w:pPr>
        <w:spacing w:before="5" w:after="0" w:line="240" w:lineRule="auto"/>
        <w:rPr>
          <w:rFonts w:ascii="Calibri" w:eastAsia="Calibri" w:hAnsi="Calibri" w:cs="Calibri"/>
          <w:sz w:val="10"/>
        </w:rPr>
      </w:pPr>
    </w:p>
    <w:p w:rsidR="0077732A" w:rsidRDefault="0077732A">
      <w:pPr>
        <w:tabs>
          <w:tab w:val="left" w:pos="1440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77732A" w:rsidRDefault="0077732A">
      <w:pPr>
        <w:spacing w:after="0" w:line="240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2516"/>
        <w:gridCol w:w="2193"/>
        <w:gridCol w:w="2195"/>
      </w:tblGrid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9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2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3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8" w:space="0" w:color="231F2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4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PC702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Epidemiology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Biostatistics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PC701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Promotion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77732A">
            <w:pPr>
              <w:spacing w:before="48" w:after="0" w:line="240" w:lineRule="auto"/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NP700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Role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PC703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Based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77732A">
            <w:pPr>
              <w:tabs>
                <w:tab w:val="right" w:leader="dot" w:pos="3612"/>
              </w:tabs>
              <w:spacing w:after="0" w:line="240" w:lineRule="auto"/>
              <w:ind w:left="85"/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PC705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Pathophysiology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77732A">
            <w:pPr>
              <w:tabs>
                <w:tab w:val="right" w:leader="dot" w:pos="3612"/>
              </w:tabs>
              <w:spacing w:before="48" w:after="0" w:line="240" w:lineRule="auto"/>
              <w:ind w:left="85"/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PC706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Physical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Assessment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PC707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Pharmacology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Across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Lifespan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16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8" w:space="0" w:color="231F20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33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89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5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6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7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8" w:space="0" w:color="231F2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38" w:after="0" w:line="240" w:lineRule="auto"/>
              <w:ind w:left="90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8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NP702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Common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tabs>
                <w:tab w:val="right" w:leader="dot" w:pos="3607"/>
              </w:tabs>
              <w:spacing w:before="48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NP705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Complex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77732A">
            <w:pPr>
              <w:tabs>
                <w:tab w:val="right" w:leader="dot" w:pos="3607"/>
              </w:tabs>
              <w:spacing w:before="48" w:after="0" w:line="240" w:lineRule="auto"/>
              <w:ind w:left="80"/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265"/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NP703</w:t>
            </w:r>
            <w:r>
              <w:rPr>
                <w:rFonts w:ascii="Myriad Pro" w:eastAsia="Myriad Pro" w:hAnsi="Myriad Pro" w:cs="Myriad Pro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>Women’s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Childbearing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NP704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Pediatrics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NP706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Primary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Geriatrics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PC714</w:t>
            </w:r>
            <w:r>
              <w:rPr>
                <w:rFonts w:ascii="Myriad Pro" w:eastAsia="Myriad Pro" w:hAnsi="Myriad Pro" w:cs="Myriad Pro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CB: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Skills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for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1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NP711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Skills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for</w:t>
            </w:r>
          </w:p>
          <w:p w:rsidR="0077732A" w:rsidRDefault="00C82A61">
            <w:pPr>
              <w:tabs>
                <w:tab w:val="right" w:leader="dot" w:pos="3460"/>
              </w:tabs>
              <w:spacing w:before="8" w:after="0" w:line="240" w:lineRule="auto"/>
              <w:ind w:left="113"/>
              <w:jc w:val="center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Care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1</w:t>
            </w:r>
          </w:p>
          <w:p w:rsidR="0077732A" w:rsidRDefault="00C82A61">
            <w:pPr>
              <w:tabs>
                <w:tab w:val="left" w:leader="dot" w:pos="3530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NP712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Clinical I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3</w:t>
            </w:r>
          </w:p>
          <w:p w:rsidR="0077732A" w:rsidRDefault="0077732A">
            <w:pPr>
              <w:spacing w:after="0" w:line="240" w:lineRule="auto"/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  <w:t>33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4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20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  <w:t>33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8" w:space="0" w:color="231F20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5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28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90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9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3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10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3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8" w:space="0" w:color="231F2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3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12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WEEKS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  <w:rPr>
                <w:rFonts w:ascii="Myriad Pro" w:eastAsia="Myriad Pro" w:hAnsi="Myriad Pro" w:cs="Myriad Pro"/>
                <w:color w:val="231F20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NP713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Clinical II…………………….3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PC713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Principles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Independent</w:t>
            </w:r>
            <w:r>
              <w:rPr>
                <w:rFonts w:ascii="Myriad Pro" w:eastAsia="Myriad Pro" w:hAnsi="Myriad Pro" w:cs="Myriad Pro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NP714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III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NP715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IV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3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48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NP716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3</w:t>
            </w:r>
          </w:p>
          <w:p w:rsidR="0077732A" w:rsidRDefault="00C82A61">
            <w:pPr>
              <w:spacing w:before="8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NP717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Comps</w:t>
            </w:r>
          </w:p>
          <w:p w:rsidR="0077732A" w:rsidRDefault="00C82A61">
            <w:pPr>
              <w:tabs>
                <w:tab w:val="right" w:leader="dot" w:pos="3455"/>
              </w:tabs>
              <w:spacing w:before="8" w:after="0" w:line="240" w:lineRule="auto"/>
              <w:ind w:left="108"/>
              <w:jc w:val="center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Cert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Review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1</w:t>
            </w:r>
          </w:p>
          <w:p w:rsidR="0077732A" w:rsidRDefault="00C82A61">
            <w:pPr>
              <w:tabs>
                <w:tab w:val="left" w:leader="dot" w:pos="3564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i/>
                <w:color w:val="231F20"/>
                <w:sz w:val="16"/>
              </w:rPr>
              <w:t xml:space="preserve">MSN </w:t>
            </w:r>
            <w:r>
              <w:rPr>
                <w:rFonts w:ascii="Myriad Pro" w:eastAsia="Myriad Pro" w:hAnsi="Myriad Pro" w:cs="Myriad Pro"/>
                <w:i/>
                <w:color w:val="231F20"/>
                <w:spacing w:val="-1"/>
                <w:sz w:val="16"/>
              </w:rPr>
              <w:t>Conferred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PC704</w:t>
            </w:r>
            <w:r>
              <w:rPr>
                <w:rFonts w:ascii="Myriad Pro" w:eastAsia="Myriad Pro" w:hAnsi="Myriad Pro" w:cs="Myriad Pro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Translating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Evidence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to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Advanced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Practice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  <w:t>33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6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33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4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22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8" w:space="0" w:color="231F20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 xml:space="preserve">Total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3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  <w:t>16</w:t>
            </w: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2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13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lastRenderedPageBreak/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C82A61">
            <w:pPr>
              <w:spacing w:before="16" w:after="0" w:line="240" w:lineRule="auto"/>
              <w:ind w:left="837"/>
            </w:pP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lastRenderedPageBreak/>
              <w:t>TER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M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14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–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2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</w:rPr>
              <w:t>11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-7"/>
              </w:rPr>
              <w:t xml:space="preserve"> </w:t>
            </w:r>
            <w:r>
              <w:rPr>
                <w:rFonts w:ascii="Myriad Pro Black" w:eastAsia="Myriad Pro Black" w:hAnsi="Myriad Pro Black" w:cs="Myriad Pro Black"/>
                <w:b/>
                <w:color w:val="FFFFFF"/>
                <w:spacing w:val="4"/>
              </w:rPr>
              <w:lastRenderedPageBreak/>
              <w:t>WEEKS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0" w:space="0" w:color="00000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77732A">
            <w:pPr>
              <w:spacing w:before="16" w:after="0" w:line="240" w:lineRule="auto"/>
              <w:ind w:left="837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0" w:space="0" w:color="000000"/>
              <w:bottom w:val="single" w:sz="8" w:space="0" w:color="231F20"/>
              <w:right w:val="single" w:sz="8" w:space="0" w:color="231F20"/>
            </w:tcBorders>
            <w:shd w:val="clear" w:color="auto" w:fill="25408F"/>
            <w:tcMar>
              <w:left w:w="0" w:type="dxa"/>
              <w:right w:w="0" w:type="dxa"/>
            </w:tcMar>
          </w:tcPr>
          <w:p w:rsidR="0077732A" w:rsidRDefault="0077732A">
            <w:pPr>
              <w:spacing w:before="16" w:after="0" w:line="240" w:lineRule="auto"/>
              <w:ind w:left="837"/>
              <w:rPr>
                <w:rFonts w:ascii="Calibri" w:eastAsia="Calibri" w:hAnsi="Calibri" w:cs="Calibri"/>
              </w:rPr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lastRenderedPageBreak/>
              <w:t>PC710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Leadership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Policy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NP720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DNP</w:t>
            </w:r>
          </w:p>
          <w:p w:rsidR="0077732A" w:rsidRDefault="00C82A61">
            <w:pPr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I.......................................................................4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4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PC711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Nurse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as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Educator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3</w:t>
            </w:r>
          </w:p>
          <w:p w:rsidR="0077732A" w:rsidRDefault="00C82A61">
            <w:pPr>
              <w:spacing w:before="8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NP721 Nurse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Practitioner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DNP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265"/>
            </w:pPr>
            <w:r>
              <w:rPr>
                <w:rFonts w:ascii="Myriad Pro" w:eastAsia="Myriad Pro" w:hAnsi="Myriad Pro" w:cs="Myriad Pro"/>
                <w:color w:val="231F20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>II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ab/>
              <w:t>4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77732A">
            <w:pPr>
              <w:tabs>
                <w:tab w:val="right" w:leader="dot" w:pos="3460"/>
              </w:tabs>
              <w:spacing w:before="8"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8" w:space="0" w:color="231F20"/>
              <w:left w:val="single" w:sz="4" w:space="0" w:color="939598"/>
              <w:bottom w:val="single" w:sz="4" w:space="0" w:color="939598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77732A">
            <w:pPr>
              <w:tabs>
                <w:tab w:val="right" w:leader="dot" w:pos="3465"/>
              </w:tabs>
              <w:spacing w:before="8" w:after="0" w:line="240" w:lineRule="auto"/>
              <w:ind w:left="118"/>
              <w:jc w:val="center"/>
              <w:rPr>
                <w:rFonts w:ascii="Calibri" w:eastAsia="Calibri" w:hAnsi="Calibri" w:cs="Calibri"/>
              </w:rPr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4" w:space="0" w:color="836967"/>
              <w:left w:val="single" w:sz="8" w:space="0" w:color="231F20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07"/>
              </w:tabs>
              <w:spacing w:before="143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7</w:t>
            </w:r>
          </w:p>
          <w:p w:rsidR="0077732A" w:rsidRDefault="00C82A61">
            <w:pPr>
              <w:tabs>
                <w:tab w:val="right" w:leader="dot" w:pos="3607"/>
              </w:tabs>
              <w:spacing w:before="8" w:after="0" w:line="24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  <w:t>C 16 D 16</w:t>
            </w: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C82A61">
            <w:pPr>
              <w:tabs>
                <w:tab w:val="right" w:leader="dot" w:pos="3612"/>
              </w:tabs>
              <w:spacing w:before="143" w:after="0" w:line="240" w:lineRule="auto"/>
              <w:ind w:left="85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ab/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>7</w:t>
            </w:r>
          </w:p>
          <w:p w:rsidR="0077732A" w:rsidRDefault="00C82A61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Study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Hours</w:t>
            </w:r>
            <w:r>
              <w:rPr>
                <w:rFonts w:ascii="Myriad Pro" w:eastAsia="Myriad Pro" w:hAnsi="Myriad Pro" w:cs="Myriad Pro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Per</w:t>
            </w:r>
            <w:r>
              <w:rPr>
                <w:rFonts w:ascii="Myriad Pro" w:eastAsia="Myriad Pro" w:hAnsi="Myriad Pro" w:cs="Myriad Pro"/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>Week</w:t>
            </w:r>
            <w:r>
              <w:rPr>
                <w:rFonts w:ascii="Myriad Pro" w:eastAsia="Myriad Pro" w:hAnsi="Myriad Pro" w:cs="Myriad Pro"/>
                <w:b/>
                <w:color w:val="231F20"/>
                <w:spacing w:val="-2"/>
                <w:sz w:val="16"/>
              </w:rPr>
              <w:tab/>
              <w:t>C 16 D 16</w:t>
            </w:r>
          </w:p>
          <w:p w:rsidR="0077732A" w:rsidRDefault="0077732A">
            <w:pPr>
              <w:tabs>
                <w:tab w:val="right" w:leader="dot" w:pos="3612"/>
              </w:tabs>
              <w:spacing w:before="8" w:after="0" w:line="240" w:lineRule="auto"/>
              <w:ind w:left="85"/>
            </w:pP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4" w:space="0" w:color="836967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77732A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Calibri" w:eastAsia="Calibri" w:hAnsi="Calibri" w:cs="Calibri"/>
              </w:rPr>
            </w:pPr>
          </w:p>
        </w:tc>
        <w:tc>
          <w:tcPr>
            <w:tcW w:w="3775" w:type="dxa"/>
            <w:tcBorders>
              <w:top w:val="single" w:sz="4" w:space="0" w:color="836967"/>
              <w:left w:val="single" w:sz="4" w:space="0" w:color="836967"/>
              <w:bottom w:val="single" w:sz="8" w:space="0" w:color="231F20"/>
              <w:right w:val="single" w:sz="8" w:space="0" w:color="231F20"/>
            </w:tcBorders>
            <w:shd w:val="clear" w:color="auto" w:fill="E3EDF9"/>
            <w:tcMar>
              <w:left w:w="0" w:type="dxa"/>
              <w:right w:w="0" w:type="dxa"/>
            </w:tcMar>
          </w:tcPr>
          <w:p w:rsidR="0077732A" w:rsidRDefault="0077732A">
            <w:pPr>
              <w:tabs>
                <w:tab w:val="right" w:leader="dot" w:pos="3612"/>
              </w:tabs>
              <w:spacing w:before="8" w:after="0" w:line="240" w:lineRule="auto"/>
              <w:ind w:left="85"/>
              <w:rPr>
                <w:rFonts w:ascii="Calibri" w:eastAsia="Calibri" w:hAnsi="Calibri" w:cs="Calibri"/>
              </w:rPr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1510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  <w:tcMar>
              <w:left w:w="0" w:type="dxa"/>
              <w:right w:w="0" w:type="dxa"/>
            </w:tcMar>
          </w:tcPr>
          <w:p w:rsidR="0077732A" w:rsidRDefault="007773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7732A">
        <w:tblPrEx>
          <w:tblCellMar>
            <w:top w:w="0" w:type="dxa"/>
            <w:bottom w:w="0" w:type="dxa"/>
          </w:tblCellMar>
        </w:tblPrEx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138" w:after="0" w:line="250" w:lineRule="auto"/>
              <w:ind w:left="80" w:right="1560"/>
            </w:pP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# of DNP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78</w:t>
            </w:r>
            <w:r>
              <w:rPr>
                <w:rFonts w:ascii="Myriad Pro" w:eastAsia="Myriad Pro" w:hAnsi="Myriad Pro" w:cs="Myriad Pro"/>
                <w:b/>
                <w:color w:val="231F20"/>
                <w:spacing w:val="28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3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# of MSN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Credits: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61</w:t>
            </w:r>
          </w:p>
        </w:tc>
        <w:tc>
          <w:tcPr>
            <w:tcW w:w="37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138" w:after="0" w:line="25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Didactic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#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60</w:t>
            </w:r>
            <w:r>
              <w:rPr>
                <w:rFonts w:ascii="Myriad Pro" w:eastAsia="Myriad Pro" w:hAnsi="Myriad Pro" w:cs="Myriad Pro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and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divided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weeks</w:t>
            </w:r>
          </w:p>
        </w:tc>
        <w:tc>
          <w:tcPr>
            <w:tcW w:w="755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7732A" w:rsidRDefault="00C82A61">
            <w:pPr>
              <w:spacing w:before="138" w:after="0" w:line="240" w:lineRule="auto"/>
              <w:ind w:left="80"/>
              <w:rPr>
                <w:rFonts w:ascii="Myriad Pro" w:eastAsia="Myriad Pro" w:hAnsi="Myriad Pro" w:cs="Myriad Pro"/>
                <w:sz w:val="16"/>
              </w:rPr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#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45 and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divided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weeks</w:t>
            </w:r>
          </w:p>
          <w:p w:rsidR="0077732A" w:rsidRDefault="00C82A61">
            <w:pPr>
              <w:spacing w:before="98" w:after="0" w:line="240" w:lineRule="auto"/>
              <w:ind w:left="80"/>
            </w:pP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Clinical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Bound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color w:val="231F20"/>
                <w:spacing w:val="-1"/>
                <w:sz w:val="16"/>
              </w:rPr>
              <w:t>Hour:</w:t>
            </w:r>
            <w:r>
              <w:rPr>
                <w:rFonts w:ascii="Myriad Pro" w:eastAsia="Myriad Pro" w:hAnsi="Myriad Pro" w:cs="Myriad Pro"/>
                <w:b/>
                <w:color w:val="231F20"/>
                <w:sz w:val="16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#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credit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hours multiplied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60 and 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total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divided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by</w:t>
            </w:r>
            <w:r>
              <w:rPr>
                <w:rFonts w:ascii="Myriad Pro" w:eastAsia="Myriad Pro" w:hAnsi="Myriad Pro" w:cs="Myriad Pro"/>
                <w:color w:val="231F20"/>
                <w:sz w:val="16"/>
              </w:rPr>
              <w:t xml:space="preserve"> 11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6"/>
              </w:rPr>
              <w:t>weeks</w:t>
            </w:r>
          </w:p>
        </w:tc>
      </w:tr>
    </w:tbl>
    <w:p w:rsidR="0077732A" w:rsidRDefault="0077732A">
      <w:pPr>
        <w:spacing w:after="0" w:line="240" w:lineRule="auto"/>
        <w:rPr>
          <w:rFonts w:ascii="Calibri" w:eastAsia="Calibri" w:hAnsi="Calibri" w:cs="Calibri"/>
          <w:sz w:val="18"/>
        </w:rPr>
      </w:pPr>
    </w:p>
    <w:sectPr w:rsidR="00777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THandleOldstyle">
    <w:altName w:val="Times New Roman"/>
    <w:panose1 w:val="00000000000000000000"/>
    <w:charset w:val="00"/>
    <w:family w:val="roman"/>
    <w:notTrueType/>
    <w:pitch w:val="default"/>
  </w:font>
  <w:font w:name="Myriad Pro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2A"/>
    <w:rsid w:val="0077732A"/>
    <w:rsid w:val="00C8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665E7-1309-490D-A27E-3CCD7508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Baker</dc:creator>
  <cp:lastModifiedBy>Misty Baker</cp:lastModifiedBy>
  <cp:revision>2</cp:revision>
  <dcterms:created xsi:type="dcterms:W3CDTF">2015-06-12T19:15:00Z</dcterms:created>
  <dcterms:modified xsi:type="dcterms:W3CDTF">2015-06-12T19:15:00Z</dcterms:modified>
</cp:coreProperties>
</file>